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CC" w:rsidRPr="00E55DAC" w:rsidRDefault="00B530CC" w:rsidP="00E55DAC">
      <w:pPr>
        <w:pStyle w:val="Alapealkiri"/>
        <w:spacing w:after="0"/>
        <w:jc w:val="right"/>
      </w:pPr>
    </w:p>
    <w:p w:rsidR="00B530CC" w:rsidRPr="00E55DAC" w:rsidRDefault="00B530CC" w:rsidP="00E55DAC">
      <w:pPr>
        <w:rPr>
          <w:b/>
          <w:kern w:val="28"/>
        </w:rPr>
      </w:pPr>
    </w:p>
    <w:p w:rsidR="00B530CC" w:rsidRPr="00E55DAC" w:rsidRDefault="00B530CC" w:rsidP="00E55DAC">
      <w:pPr>
        <w:jc w:val="center"/>
        <w:rPr>
          <w:b/>
          <w:kern w:val="28"/>
        </w:rPr>
      </w:pPr>
    </w:p>
    <w:p w:rsidR="00B530CC" w:rsidRPr="00E55DAC" w:rsidRDefault="005673EC" w:rsidP="00E55DAC">
      <w:pPr>
        <w:jc w:val="center"/>
      </w:pPr>
      <w:r w:rsidRPr="00E55DAC">
        <w:rPr>
          <w:b/>
          <w:kern w:val="28"/>
        </w:rPr>
        <w:t>RENDI</w:t>
      </w:r>
      <w:r w:rsidR="00B530CC" w:rsidRPr="00E55DAC">
        <w:rPr>
          <w:b/>
          <w:kern w:val="28"/>
        </w:rPr>
        <w:t>LEPING</w:t>
      </w:r>
      <w:r w:rsidR="00046F48" w:rsidRPr="00E55DAC">
        <w:rPr>
          <w:b/>
          <w:kern w:val="28"/>
        </w:rPr>
        <w:t xml:space="preserve"> NR 9-28/</w:t>
      </w:r>
      <w:r w:rsidR="00FC766A">
        <w:rPr>
          <w:b/>
          <w:kern w:val="28"/>
        </w:rPr>
        <w:t>2023/</w:t>
      </w:r>
      <w:r w:rsidR="00A51EB7">
        <w:rPr>
          <w:b/>
          <w:kern w:val="28"/>
        </w:rPr>
        <w:t>9</w:t>
      </w:r>
    </w:p>
    <w:p w:rsidR="00B530CC" w:rsidRPr="00E55DAC" w:rsidRDefault="00B530CC" w:rsidP="00E55DAC">
      <w:pPr>
        <w:jc w:val="both"/>
      </w:pPr>
    </w:p>
    <w:p w:rsidR="009F4E25" w:rsidRPr="00E55DAC" w:rsidRDefault="00B55238" w:rsidP="00E55DAC">
      <w:pPr>
        <w:jc w:val="right"/>
      </w:pPr>
      <w:r w:rsidRPr="00E55DAC">
        <w:tab/>
      </w:r>
      <w:r w:rsidRPr="00E55DAC">
        <w:tab/>
      </w:r>
      <w:r w:rsidRPr="00E55DAC">
        <w:tab/>
      </w:r>
      <w:r w:rsidRPr="00E55DAC">
        <w:tab/>
        <w:t xml:space="preserve">        </w:t>
      </w:r>
      <w:r w:rsidR="00600F0E" w:rsidRPr="00E55DAC">
        <w:t xml:space="preserve">                 </w:t>
      </w:r>
    </w:p>
    <w:p w:rsidR="00B530CC" w:rsidRPr="00E55DAC" w:rsidRDefault="009F4E25" w:rsidP="00E55DAC">
      <w:pPr>
        <w:jc w:val="right"/>
      </w:pPr>
      <w:r w:rsidRPr="00E55DAC">
        <w:t xml:space="preserve">                                                               </w:t>
      </w:r>
      <w:r w:rsidR="001B4D9E" w:rsidRPr="00E55DAC">
        <w:t xml:space="preserve">                                             </w:t>
      </w:r>
      <w:r w:rsidRPr="00E55DAC">
        <w:t xml:space="preserve">  </w:t>
      </w:r>
      <w:r w:rsidR="002904BC" w:rsidRPr="00E55DAC">
        <w:t xml:space="preserve">Viimase </w:t>
      </w:r>
      <w:r w:rsidRPr="00E55DAC">
        <w:t xml:space="preserve">digitaalallkirja kuupäev              </w:t>
      </w:r>
    </w:p>
    <w:p w:rsidR="00B530CC" w:rsidRPr="00E55DAC" w:rsidRDefault="00B530CC" w:rsidP="00E55DAC">
      <w:pPr>
        <w:jc w:val="both"/>
      </w:pPr>
    </w:p>
    <w:p w:rsidR="00B530CC" w:rsidRPr="00E55DAC" w:rsidRDefault="00B530CC" w:rsidP="00FA7E68">
      <w:pPr>
        <w:jc w:val="both"/>
      </w:pPr>
      <w:r w:rsidRPr="00E55DAC">
        <w:rPr>
          <w:b/>
        </w:rPr>
        <w:t>Riigimetsa Majandamise Keskus</w:t>
      </w:r>
      <w:r w:rsidR="00E55DAC" w:rsidRPr="00E55DAC">
        <w:rPr>
          <w:b/>
        </w:rPr>
        <w:t xml:space="preserve"> </w:t>
      </w:r>
      <w:r w:rsidR="00E55DAC" w:rsidRPr="00E55DAC">
        <w:t xml:space="preserve">(registrikood </w:t>
      </w:r>
      <w:r w:rsidR="00E55DAC">
        <w:t>70</w:t>
      </w:r>
      <w:r w:rsidR="00E55DAC" w:rsidRPr="00E55DAC">
        <w:t>00</w:t>
      </w:r>
      <w:r w:rsidR="00E55DAC">
        <w:t>4459</w:t>
      </w:r>
      <w:r w:rsidR="00E55DAC" w:rsidRPr="00E55DAC">
        <w:t>)</w:t>
      </w:r>
      <w:r w:rsidRPr="00E55DAC">
        <w:t xml:space="preserve">, keda esindab RMK </w:t>
      </w:r>
      <w:r w:rsidR="00863456">
        <w:t xml:space="preserve">kinnisvaraosakonna juhataja </w:t>
      </w:r>
      <w:r w:rsidR="00046F48" w:rsidRPr="00E55DAC">
        <w:t xml:space="preserve"> </w:t>
      </w:r>
      <w:r w:rsidR="00FC766A">
        <w:t xml:space="preserve">20.07.2023. </w:t>
      </w:r>
      <w:r w:rsidR="00AB4B50" w:rsidRPr="00E55DAC">
        <w:t>a</w:t>
      </w:r>
      <w:r w:rsidR="00FC766A">
        <w:t>.</w:t>
      </w:r>
      <w:r w:rsidR="00AB4B50" w:rsidRPr="00E55DAC">
        <w:t xml:space="preserve">  </w:t>
      </w:r>
      <w:r w:rsidR="00046F48" w:rsidRPr="00E55DAC">
        <w:t xml:space="preserve">käskkirja </w:t>
      </w:r>
      <w:r w:rsidRPr="00E55DAC">
        <w:t xml:space="preserve">nr </w:t>
      </w:r>
      <w:r w:rsidR="00FC766A">
        <w:t>9-49/2023/9</w:t>
      </w:r>
      <w:r w:rsidR="00046F48" w:rsidRPr="00E55DAC">
        <w:t xml:space="preserve"> alusel</w:t>
      </w:r>
      <w:r w:rsidRPr="00E55DAC">
        <w:t xml:space="preserve"> RMK </w:t>
      </w:r>
      <w:r w:rsidR="00046F48" w:rsidRPr="00E55DAC">
        <w:t xml:space="preserve">kinnisvaraosakonna </w:t>
      </w:r>
      <w:r w:rsidR="002065A3" w:rsidRPr="00E55DAC">
        <w:t>Põhja</w:t>
      </w:r>
      <w:r w:rsidR="00046F48" w:rsidRPr="00E55DAC">
        <w:t xml:space="preserve"> piirkonna haldusspetsialist </w:t>
      </w:r>
      <w:r w:rsidR="002065A3" w:rsidRPr="00E55DAC">
        <w:t>Reet Karu</w:t>
      </w:r>
      <w:r w:rsidR="00046F48" w:rsidRPr="00E55DAC">
        <w:t xml:space="preserve">, </w:t>
      </w:r>
      <w:r w:rsidRPr="00E55DAC">
        <w:t xml:space="preserve"> edaspidi </w:t>
      </w:r>
      <w:r w:rsidR="005673EC" w:rsidRPr="00E55DAC">
        <w:t xml:space="preserve"> </w:t>
      </w:r>
      <w:r w:rsidR="00735DD0" w:rsidRPr="00E55DAC">
        <w:rPr>
          <w:b/>
        </w:rPr>
        <w:t>r</w:t>
      </w:r>
      <w:r w:rsidR="005673EC" w:rsidRPr="00E55DAC">
        <w:rPr>
          <w:b/>
        </w:rPr>
        <w:t>endil</w:t>
      </w:r>
      <w:r w:rsidRPr="00E55DAC">
        <w:rPr>
          <w:b/>
          <w:bCs/>
        </w:rPr>
        <w:t>eandja</w:t>
      </w:r>
      <w:r w:rsidRPr="00E55DAC">
        <w:rPr>
          <w:bCs/>
        </w:rPr>
        <w:t>,</w:t>
      </w:r>
      <w:r w:rsidRPr="00E55DAC">
        <w:t xml:space="preserve"> ühelt poolt,</w:t>
      </w:r>
      <w:r w:rsidR="00FA7E68" w:rsidRPr="00FA7E68">
        <w:t xml:space="preserve"> </w:t>
      </w:r>
      <w:r w:rsidR="00FA7E68" w:rsidRPr="00E55DAC">
        <w:t>ja</w:t>
      </w:r>
    </w:p>
    <w:p w:rsidR="00FA7E68" w:rsidRDefault="00FA7E68" w:rsidP="00E55DAC">
      <w:pPr>
        <w:jc w:val="both"/>
        <w:rPr>
          <w:b/>
        </w:rPr>
      </w:pPr>
    </w:p>
    <w:p w:rsidR="00FA7E68" w:rsidRDefault="00BC00F2" w:rsidP="00E55DAC">
      <w:pPr>
        <w:jc w:val="both"/>
      </w:pPr>
      <w:r w:rsidRPr="00E55DAC">
        <w:rPr>
          <w:b/>
        </w:rPr>
        <w:t>Luunja vald</w:t>
      </w:r>
      <w:r w:rsidR="007518A2" w:rsidRPr="00E55DAC">
        <w:t xml:space="preserve"> </w:t>
      </w:r>
      <w:r w:rsidR="00740A2C" w:rsidRPr="00E55DAC">
        <w:t>(registr</w:t>
      </w:r>
      <w:r w:rsidR="001D2690" w:rsidRPr="00E55DAC">
        <w:t>ikood</w:t>
      </w:r>
      <w:r w:rsidR="007518A2" w:rsidRPr="00E55DAC">
        <w:t xml:space="preserve"> </w:t>
      </w:r>
      <w:r w:rsidR="00811FCF" w:rsidRPr="00E55DAC">
        <w:t>75003476</w:t>
      </w:r>
      <w:r w:rsidR="001D2690" w:rsidRPr="00E55DAC">
        <w:t>)</w:t>
      </w:r>
      <w:r w:rsidR="00046F48" w:rsidRPr="00E55DAC">
        <w:t>,</w:t>
      </w:r>
      <w:r w:rsidR="00B6292B" w:rsidRPr="00E55DAC">
        <w:t xml:space="preserve"> </w:t>
      </w:r>
      <w:r w:rsidRPr="00E55DAC">
        <w:t xml:space="preserve">keda esindab vallavanem Aare </w:t>
      </w:r>
      <w:proofErr w:type="spellStart"/>
      <w:r w:rsidRPr="00E55DAC">
        <w:t>Anderson</w:t>
      </w:r>
      <w:proofErr w:type="spellEnd"/>
      <w:r w:rsidRPr="00E55DAC">
        <w:t>, edaspidi</w:t>
      </w:r>
      <w:r w:rsidR="00B530CC" w:rsidRPr="00E55DAC">
        <w:t xml:space="preserve"> </w:t>
      </w:r>
      <w:r w:rsidR="00735DD0" w:rsidRPr="00E55DAC">
        <w:rPr>
          <w:b/>
        </w:rPr>
        <w:t>r</w:t>
      </w:r>
      <w:r w:rsidR="005673EC" w:rsidRPr="00E55DAC">
        <w:rPr>
          <w:b/>
        </w:rPr>
        <w:t>entni</w:t>
      </w:r>
      <w:r w:rsidR="00B530CC" w:rsidRPr="00E55DAC">
        <w:rPr>
          <w:b/>
          <w:bCs/>
        </w:rPr>
        <w:t>k</w:t>
      </w:r>
      <w:r w:rsidR="00B530CC" w:rsidRPr="00E55DAC">
        <w:rPr>
          <w:b/>
        </w:rPr>
        <w:t>,</w:t>
      </w:r>
      <w:r w:rsidR="00B530CC" w:rsidRPr="00E55DAC">
        <w:t xml:space="preserve"> </w:t>
      </w:r>
    </w:p>
    <w:p w:rsidR="00FA7E68" w:rsidRDefault="00FA7E68" w:rsidP="00E55DAC">
      <w:pPr>
        <w:jc w:val="both"/>
      </w:pPr>
    </w:p>
    <w:p w:rsidR="00B530CC" w:rsidRPr="00E55DAC" w:rsidRDefault="00B530CC" w:rsidP="00E55DAC">
      <w:pPr>
        <w:jc w:val="both"/>
      </w:pPr>
      <w:r w:rsidRPr="00E55DAC">
        <w:t xml:space="preserve">keda nimetatakse edaspidi </w:t>
      </w:r>
      <w:r w:rsidR="00735DD0" w:rsidRPr="00E55DAC">
        <w:rPr>
          <w:b/>
          <w:bCs/>
        </w:rPr>
        <w:t>p</w:t>
      </w:r>
      <w:r w:rsidRPr="00E55DAC">
        <w:rPr>
          <w:b/>
          <w:bCs/>
        </w:rPr>
        <w:t>ool</w:t>
      </w:r>
      <w:r w:rsidRPr="00E55DAC">
        <w:t xml:space="preserve"> või </w:t>
      </w:r>
      <w:r w:rsidR="008A1C9E" w:rsidRPr="00E55DAC">
        <w:t>ühiselt</w:t>
      </w:r>
      <w:r w:rsidRPr="00E55DAC">
        <w:rPr>
          <w:b/>
        </w:rPr>
        <w:t xml:space="preserve"> </w:t>
      </w:r>
      <w:r w:rsidR="00735DD0" w:rsidRPr="00E55DAC">
        <w:rPr>
          <w:b/>
          <w:bCs/>
        </w:rPr>
        <w:t>p</w:t>
      </w:r>
      <w:r w:rsidRPr="00E55DAC">
        <w:rPr>
          <w:b/>
          <w:bCs/>
        </w:rPr>
        <w:t>ool</w:t>
      </w:r>
      <w:r w:rsidR="008A1C9E" w:rsidRPr="00E55DAC">
        <w:rPr>
          <w:b/>
          <w:bCs/>
        </w:rPr>
        <w:t>ed</w:t>
      </w:r>
      <w:r w:rsidRPr="00E55DAC">
        <w:t xml:space="preserve">, </w:t>
      </w:r>
    </w:p>
    <w:p w:rsidR="00BD4EE1" w:rsidRPr="00E55DAC" w:rsidRDefault="00BD4EE1" w:rsidP="00E55DAC">
      <w:pPr>
        <w:jc w:val="both"/>
      </w:pPr>
    </w:p>
    <w:p w:rsidR="000C28B7" w:rsidRPr="00E55DAC" w:rsidRDefault="00863456" w:rsidP="00863456">
      <w:pPr>
        <w:rPr>
          <w:bCs/>
        </w:rPr>
      </w:pPr>
      <w:r>
        <w:t>sõlmisid poolte poolt läbiviidud läbirääkimiste ja läbirääkimiste protokolli</w:t>
      </w:r>
      <w:r w:rsidR="005E3887">
        <w:t xml:space="preserve"> </w:t>
      </w:r>
      <w:r>
        <w:t>nr 9-33/</w:t>
      </w:r>
      <w:r w:rsidR="005E3887">
        <w:t>2023/5</w:t>
      </w:r>
      <w:r>
        <w:t xml:space="preserve"> tulemusena</w:t>
      </w:r>
      <w:r>
        <w:rPr>
          <w:bCs/>
        </w:rPr>
        <w:t xml:space="preserve"> käesoleva lepingu, edaspidi </w:t>
      </w:r>
      <w:r w:rsidRPr="00863456">
        <w:rPr>
          <w:b/>
          <w:bCs/>
        </w:rPr>
        <w:t>leping</w:t>
      </w:r>
      <w:r>
        <w:rPr>
          <w:bCs/>
        </w:rPr>
        <w:t>, alljärgnevas:</w:t>
      </w:r>
    </w:p>
    <w:p w:rsidR="00B530CC" w:rsidRPr="00E55DAC" w:rsidRDefault="00B530CC" w:rsidP="00E55DAC">
      <w:pPr>
        <w:jc w:val="both"/>
      </w:pPr>
    </w:p>
    <w:p w:rsidR="0014395B" w:rsidRPr="00E55DAC" w:rsidRDefault="0014395B" w:rsidP="00E55DAC">
      <w:pPr>
        <w:jc w:val="both"/>
        <w:rPr>
          <w:b/>
          <w:bCs/>
        </w:rPr>
      </w:pPr>
      <w:r w:rsidRPr="00E55DAC">
        <w:rPr>
          <w:b/>
          <w:bCs/>
        </w:rPr>
        <w:t xml:space="preserve">1. </w:t>
      </w:r>
      <w:r w:rsidR="00B530CC" w:rsidRPr="00E55DAC">
        <w:rPr>
          <w:b/>
          <w:bCs/>
        </w:rPr>
        <w:t>Lepingu ese ja tähtaeg</w:t>
      </w:r>
    </w:p>
    <w:p w:rsidR="00BC00F2" w:rsidRPr="00E55DAC" w:rsidRDefault="005C194B" w:rsidP="00E55DAC">
      <w:pPr>
        <w:jc w:val="both"/>
        <w:rPr>
          <w:lang w:eastAsia="et-EE"/>
        </w:rPr>
      </w:pPr>
      <w:r w:rsidRPr="00E55DAC">
        <w:rPr>
          <w:lang w:eastAsia="et-EE"/>
        </w:rPr>
        <w:t xml:space="preserve">1.1. </w:t>
      </w:r>
      <w:r w:rsidR="00BC00F2" w:rsidRPr="00E55DAC">
        <w:rPr>
          <w:lang w:eastAsia="et-EE"/>
        </w:rPr>
        <w:t xml:space="preserve">Rendile antakse </w:t>
      </w:r>
      <w:r w:rsidR="00FC766A" w:rsidRPr="00FC766A">
        <w:t xml:space="preserve">Tartu maakond) (edaspidi nimetatud </w:t>
      </w:r>
      <w:r w:rsidR="00FC766A" w:rsidRPr="00FC766A">
        <w:rPr>
          <w:i/>
        </w:rPr>
        <w:t>rentnik</w:t>
      </w:r>
      <w:r w:rsidR="00FC766A" w:rsidRPr="00FC766A">
        <w:t xml:space="preserve">) läbirääkimisi Tartu maakonnas, Luunja vallas, </w:t>
      </w:r>
      <w:proofErr w:type="spellStart"/>
      <w:r w:rsidR="00FC766A" w:rsidRPr="00FC766A">
        <w:t>Kavastu</w:t>
      </w:r>
      <w:proofErr w:type="spellEnd"/>
      <w:r w:rsidR="00FC766A" w:rsidRPr="00FC766A">
        <w:t xml:space="preserve"> külas Peipsiveere looduskaitseala Kantsi piiranguvööndis asuv muinsuskaitsealune Kantsi kinnistu ligikaudu 3,94 ha suurune maa-ala (katastriüksus 43203:002:0318, riigi kinnisvararegistri kood KV4367M1) ja seal asuv Emajõe-Suursoo LKA keskuse peahoone (riigi kinnisvararegistri kood KV4367H2, suletud netopinnaga 508m²)  ruumid ja  abihoone (riigi kinnisvararegistri kood KV4367H3, suletud netopinnaga 108m²) koos nende juurde kuuluvate päraldiste ja inventariga</w:t>
      </w:r>
      <w:r w:rsidR="00D54648" w:rsidRPr="00E55DAC">
        <w:t xml:space="preserve"> </w:t>
      </w:r>
      <w:r w:rsidR="00BC00F2" w:rsidRPr="00E55DAC">
        <w:rPr>
          <w:lang w:eastAsia="et-EE"/>
        </w:rPr>
        <w:t xml:space="preserve">(edaspidi nimetatud koos kui </w:t>
      </w:r>
      <w:r w:rsidR="00BC00F2" w:rsidRPr="00E55DAC">
        <w:rPr>
          <w:b/>
          <w:lang w:eastAsia="et-EE"/>
        </w:rPr>
        <w:t>rendipind</w:t>
      </w:r>
      <w:r w:rsidR="00BC00F2" w:rsidRPr="00E55DAC">
        <w:rPr>
          <w:lang w:eastAsia="et-EE"/>
        </w:rPr>
        <w:t xml:space="preserve">) järgmistel põhitingimustel ja valmisolekus. </w:t>
      </w:r>
      <w:r w:rsidR="00524E1E" w:rsidRPr="00E55DAC">
        <w:rPr>
          <w:lang w:eastAsia="et-EE"/>
        </w:rPr>
        <w:t>Rendipinna skeem on lepingu lisa</w:t>
      </w:r>
      <w:r w:rsidR="00E55DAC">
        <w:rPr>
          <w:lang w:eastAsia="et-EE"/>
        </w:rPr>
        <w:t>ks</w:t>
      </w:r>
      <w:r w:rsidR="005E3887">
        <w:rPr>
          <w:lang w:eastAsia="et-EE"/>
        </w:rPr>
        <w:t xml:space="preserve"> nr 1</w:t>
      </w:r>
      <w:r w:rsidR="0093058B" w:rsidRPr="00E55DAC">
        <w:rPr>
          <w:lang w:eastAsia="et-EE"/>
        </w:rPr>
        <w:t>.</w:t>
      </w:r>
      <w:r w:rsidR="0068524D" w:rsidRPr="0068524D">
        <w:rPr>
          <w:lang w:eastAsia="et-EE"/>
        </w:rPr>
        <w:t xml:space="preserve"> </w:t>
      </w:r>
      <w:r w:rsidR="0068524D" w:rsidRPr="00E55DAC">
        <w:rPr>
          <w:lang w:eastAsia="et-EE"/>
        </w:rPr>
        <w:t xml:space="preserve">Rentnikul on kohustus rendipinda kasutades arvestada asjaoluga, et rendipind asub Peipsiveere looduskaitseala Kantsi piiranguvööndis ja kinnistul asub muinsuskaitsealune kinnismälestis </w:t>
      </w:r>
      <w:r w:rsidR="0068524D" w:rsidRPr="00E55DAC">
        <w:rPr>
          <w:b/>
          <w:lang w:eastAsia="et-EE"/>
        </w:rPr>
        <w:t xml:space="preserve">- </w:t>
      </w:r>
      <w:r w:rsidR="0068524D" w:rsidRPr="0068524D">
        <w:rPr>
          <w:rStyle w:val="Tugev"/>
          <w:b w:val="0"/>
        </w:rPr>
        <w:t>Uue-</w:t>
      </w:r>
      <w:proofErr w:type="spellStart"/>
      <w:r w:rsidR="0068524D" w:rsidRPr="0068524D">
        <w:rPr>
          <w:rStyle w:val="Tugev"/>
          <w:b w:val="0"/>
        </w:rPr>
        <w:t>Kastre</w:t>
      </w:r>
      <w:proofErr w:type="spellEnd"/>
      <w:r w:rsidR="0068524D" w:rsidRPr="0068524D">
        <w:rPr>
          <w:rStyle w:val="Tugev"/>
          <w:b w:val="0"/>
        </w:rPr>
        <w:t xml:space="preserve"> linnuse territoorium vallikraaviga, 14-17.saj.</w:t>
      </w:r>
      <w:r w:rsidR="0068524D" w:rsidRPr="00E55DAC">
        <w:rPr>
          <w:lang w:eastAsia="et-EE"/>
        </w:rPr>
        <w:t xml:space="preserve"> </w:t>
      </w:r>
    </w:p>
    <w:p w:rsidR="0068524D" w:rsidRDefault="0068524D" w:rsidP="00E55DAC"/>
    <w:p w:rsidR="00A3757C" w:rsidRDefault="00A3757C" w:rsidP="00E55DAC">
      <w:r w:rsidRPr="00E55DAC">
        <w:t>Rentnik</w:t>
      </w:r>
      <w:r w:rsidR="00E55DAC">
        <w:t xml:space="preserve"> on kohustatud</w:t>
      </w:r>
      <w:r w:rsidRPr="00E55DAC">
        <w:t xml:space="preserve"> </w:t>
      </w:r>
      <w:r w:rsidR="00E55DAC">
        <w:t>arvesta</w:t>
      </w:r>
      <w:r w:rsidR="0068524D">
        <w:t>ma</w:t>
      </w:r>
      <w:r w:rsidR="00E55DAC">
        <w:t xml:space="preserve"> </w:t>
      </w:r>
      <w:r w:rsidR="0068524D">
        <w:t xml:space="preserve">Rendileandja huvides </w:t>
      </w:r>
      <w:r w:rsidR="00E55DAC">
        <w:t>järgmiste asjaoludega:</w:t>
      </w:r>
      <w:r w:rsidRPr="00E55DAC">
        <w:t xml:space="preserve"> </w:t>
      </w:r>
    </w:p>
    <w:p w:rsidR="008B2502" w:rsidRPr="00E55DAC" w:rsidRDefault="008B2502" w:rsidP="00E55DAC"/>
    <w:p w:rsidR="00A3757C" w:rsidRDefault="008B2502" w:rsidP="008B2502">
      <w:pPr>
        <w:pStyle w:val="Loendilik"/>
        <w:numPr>
          <w:ilvl w:val="0"/>
          <w:numId w:val="18"/>
        </w:numPr>
        <w:spacing w:after="0" w:line="240" w:lineRule="auto"/>
        <w:contextualSpacing w:val="0"/>
        <w:jc w:val="both"/>
        <w:rPr>
          <w:szCs w:val="24"/>
        </w:rPr>
      </w:pPr>
      <w:r w:rsidRPr="008B2502">
        <w:rPr>
          <w:b/>
          <w:bCs/>
          <w:szCs w:val="24"/>
        </w:rPr>
        <w:t xml:space="preserve">Kantsi kinnisasi </w:t>
      </w:r>
      <w:r w:rsidRPr="008B2502">
        <w:rPr>
          <w:bCs/>
          <w:szCs w:val="24"/>
        </w:rPr>
        <w:t>on seotud avaliku kasutusega ja on vajalik Matkatee lõunaharu, Emajõe õpperaja, kalastajate paatide vette laskmise kaldtee ning neid teenindav parkla avalikuks kasutuseks.</w:t>
      </w:r>
    </w:p>
    <w:p w:rsidR="008B2502" w:rsidRPr="008B2502" w:rsidRDefault="008B2502" w:rsidP="008B2502">
      <w:pPr>
        <w:pStyle w:val="Loendilik"/>
        <w:numPr>
          <w:ilvl w:val="0"/>
          <w:numId w:val="18"/>
        </w:numPr>
        <w:rPr>
          <w:szCs w:val="24"/>
        </w:rPr>
      </w:pPr>
      <w:r w:rsidRPr="008B2502">
        <w:rPr>
          <w:b/>
          <w:szCs w:val="24"/>
        </w:rPr>
        <w:t>Emajõe õpperada</w:t>
      </w:r>
      <w:r w:rsidRPr="008B2502">
        <w:rPr>
          <w:szCs w:val="24"/>
        </w:rPr>
        <w:t>. Vajab ligipääsu autode ja bussidega esimese parklani, sealt edasi jalgsi. Vajalik sõidukiga ligipääs hooajal hoolduseks ja lõkkepuude veoks.</w:t>
      </w:r>
    </w:p>
    <w:p w:rsidR="00A3757C" w:rsidRPr="00E55DAC" w:rsidRDefault="00A3757C" w:rsidP="00E55DAC">
      <w:pPr>
        <w:pStyle w:val="Loendilik"/>
        <w:numPr>
          <w:ilvl w:val="0"/>
          <w:numId w:val="18"/>
        </w:numPr>
        <w:spacing w:after="0" w:line="240" w:lineRule="auto"/>
        <w:contextualSpacing w:val="0"/>
        <w:jc w:val="both"/>
        <w:rPr>
          <w:szCs w:val="24"/>
        </w:rPr>
      </w:pPr>
      <w:r w:rsidRPr="00E55DAC">
        <w:rPr>
          <w:b/>
          <w:bCs/>
          <w:szCs w:val="24"/>
        </w:rPr>
        <w:t>Matkatee</w:t>
      </w:r>
      <w:r w:rsidRPr="00E55DAC">
        <w:rPr>
          <w:szCs w:val="24"/>
        </w:rPr>
        <w:t>. Ligipääs vajalik samuti parklani ja sealt edasi jalgsi õpperaja lõkkekohtadeni.</w:t>
      </w:r>
    </w:p>
    <w:p w:rsidR="00A3757C" w:rsidRPr="00E55DAC" w:rsidRDefault="00A3757C" w:rsidP="00E55DAC">
      <w:pPr>
        <w:pStyle w:val="Loendilik"/>
        <w:numPr>
          <w:ilvl w:val="0"/>
          <w:numId w:val="18"/>
        </w:numPr>
        <w:spacing w:after="0" w:line="240" w:lineRule="auto"/>
        <w:contextualSpacing w:val="0"/>
        <w:jc w:val="both"/>
        <w:rPr>
          <w:szCs w:val="24"/>
        </w:rPr>
      </w:pPr>
      <w:r w:rsidRPr="00E55DAC">
        <w:rPr>
          <w:b/>
          <w:bCs/>
          <w:szCs w:val="24"/>
        </w:rPr>
        <w:t xml:space="preserve">Kaldtee. </w:t>
      </w:r>
      <w:r w:rsidRPr="00E55DAC">
        <w:rPr>
          <w:szCs w:val="24"/>
        </w:rPr>
        <w:t xml:space="preserve">Kalameestel on ligipääs vajalik kevadest sügiseni paatide vette laskmiseks ja peale võtmiseks. (Võivad väravast autoga sisse sõita ainult paadi </w:t>
      </w:r>
      <w:proofErr w:type="spellStart"/>
      <w:r w:rsidRPr="00E55DAC">
        <w:rPr>
          <w:szCs w:val="24"/>
        </w:rPr>
        <w:t>sisselaskmiseks</w:t>
      </w:r>
      <w:proofErr w:type="spellEnd"/>
      <w:r w:rsidRPr="00E55DAC">
        <w:rPr>
          <w:szCs w:val="24"/>
        </w:rPr>
        <w:t xml:space="preserve"> ja </w:t>
      </w:r>
      <w:proofErr w:type="spellStart"/>
      <w:r w:rsidRPr="00E55DAC">
        <w:rPr>
          <w:szCs w:val="24"/>
        </w:rPr>
        <w:t>pealevõtmiseks</w:t>
      </w:r>
      <w:proofErr w:type="spellEnd"/>
      <w:r w:rsidRPr="00E55DAC">
        <w:rPr>
          <w:szCs w:val="24"/>
        </w:rPr>
        <w:t>. Peavad auto parkima esimesse parklasse).</w:t>
      </w:r>
    </w:p>
    <w:p w:rsidR="00A3757C" w:rsidRPr="00E55DAC" w:rsidRDefault="00A3757C" w:rsidP="00E55DAC">
      <w:pPr>
        <w:pStyle w:val="Loendilik"/>
        <w:numPr>
          <w:ilvl w:val="0"/>
          <w:numId w:val="18"/>
        </w:numPr>
        <w:spacing w:after="0" w:line="240" w:lineRule="auto"/>
        <w:contextualSpacing w:val="0"/>
        <w:jc w:val="both"/>
        <w:rPr>
          <w:szCs w:val="24"/>
        </w:rPr>
      </w:pPr>
      <w:r w:rsidRPr="00E55DAC">
        <w:rPr>
          <w:b/>
          <w:szCs w:val="24"/>
        </w:rPr>
        <w:t xml:space="preserve">Parkla. </w:t>
      </w:r>
      <w:r w:rsidRPr="00E55DAC">
        <w:rPr>
          <w:szCs w:val="24"/>
        </w:rPr>
        <w:t>Kasutamine ning sellele ligipääs on vajalik aastaringselt. Parklast edasi autodega pääs vajalik kevadest sügiseni paatide viimiseks- toomiseks ning õpperaja hooldamiseks.</w:t>
      </w:r>
    </w:p>
    <w:p w:rsidR="00A3757C" w:rsidRPr="00E55DAC" w:rsidRDefault="00A3757C" w:rsidP="00E55DAC">
      <w:pPr>
        <w:pStyle w:val="Loendilik"/>
        <w:numPr>
          <w:ilvl w:val="0"/>
          <w:numId w:val="18"/>
        </w:numPr>
        <w:spacing w:after="0" w:line="240" w:lineRule="auto"/>
        <w:contextualSpacing w:val="0"/>
        <w:jc w:val="both"/>
        <w:rPr>
          <w:szCs w:val="24"/>
        </w:rPr>
      </w:pPr>
      <w:r w:rsidRPr="00E55DAC">
        <w:rPr>
          <w:b/>
          <w:szCs w:val="24"/>
        </w:rPr>
        <w:t>Lõkkekoha inventar</w:t>
      </w:r>
      <w:r w:rsidRPr="00E55DAC">
        <w:rPr>
          <w:szCs w:val="24"/>
        </w:rPr>
        <w:t>. Asub</w:t>
      </w:r>
      <w:r w:rsidRPr="00E55DAC">
        <w:rPr>
          <w:b/>
          <w:szCs w:val="24"/>
        </w:rPr>
        <w:t xml:space="preserve"> </w:t>
      </w:r>
      <w:r w:rsidRPr="00E55DAC">
        <w:rPr>
          <w:szCs w:val="24"/>
        </w:rPr>
        <w:t>Emajõe-Suursoo looduskeskuse hoone kõrval hooldatud alal.</w:t>
      </w:r>
    </w:p>
    <w:p w:rsidR="00A3757C" w:rsidRPr="008B2502" w:rsidRDefault="00A3757C" w:rsidP="00E55DAC">
      <w:pPr>
        <w:pStyle w:val="Loendilik"/>
        <w:numPr>
          <w:ilvl w:val="0"/>
          <w:numId w:val="18"/>
        </w:numPr>
        <w:spacing w:after="0" w:line="240" w:lineRule="auto"/>
        <w:contextualSpacing w:val="0"/>
        <w:jc w:val="both"/>
        <w:rPr>
          <w:szCs w:val="24"/>
        </w:rPr>
      </w:pPr>
      <w:r w:rsidRPr="008B2502">
        <w:rPr>
          <w:b/>
        </w:rPr>
        <w:lastRenderedPageBreak/>
        <w:t xml:space="preserve">Emajõe-Suursoo LKA keskuse peahoone </w:t>
      </w:r>
      <w:r w:rsidRPr="00E55DAC">
        <w:rPr>
          <w:lang w:eastAsia="et-EE"/>
        </w:rPr>
        <w:t>- tegemist on looduskeskusena kasutuses olnud hoonega, kus asuvad järgmised ruumid koos inventariga: I korruse trepihall, I korruse klaaspõrandaga ruum, I korruse kaminaruum, I korruse köök,</w:t>
      </w:r>
      <w:r w:rsidR="00A72C04" w:rsidRPr="00E55DAC">
        <w:rPr>
          <w:lang w:eastAsia="et-EE"/>
        </w:rPr>
        <w:t xml:space="preserve"> I korrusel paiknevad 2 naiste wc-d ja 2 meeste wc-d, I korrusel paiknev saunaruum koos wc-ga, I korruse panipaik ja laoruum, I korrusel paiknev maakütteruum.</w:t>
      </w:r>
      <w:r w:rsidR="00B2699B">
        <w:rPr>
          <w:lang w:eastAsia="et-EE"/>
        </w:rPr>
        <w:t xml:space="preserve"> II korruse õppeklass,</w:t>
      </w:r>
      <w:r w:rsidRPr="00E55DAC">
        <w:rPr>
          <w:lang w:eastAsia="et-EE"/>
        </w:rPr>
        <w:t xml:space="preserve"> II korruse kontoriruum, II korruse trepihall, II korruse seminariruum, II korruse otsaruum.</w:t>
      </w:r>
      <w:r w:rsidR="00682F93" w:rsidRPr="00E55DAC">
        <w:rPr>
          <w:lang w:eastAsia="et-EE"/>
        </w:rPr>
        <w:t xml:space="preserve"> III korruse trepihall, III korruse ekspositsiooniruum, III korrusel paiknev </w:t>
      </w:r>
      <w:r w:rsidR="00A72C04" w:rsidRPr="00E55DAC">
        <w:rPr>
          <w:lang w:eastAsia="et-EE"/>
        </w:rPr>
        <w:t>v</w:t>
      </w:r>
      <w:r w:rsidR="00682F93" w:rsidRPr="00E55DAC">
        <w:rPr>
          <w:lang w:eastAsia="et-EE"/>
        </w:rPr>
        <w:t>entilatsiooniruum</w:t>
      </w:r>
      <w:r w:rsidR="00A72C04" w:rsidRPr="00E55DAC">
        <w:rPr>
          <w:lang w:eastAsia="et-EE"/>
        </w:rPr>
        <w:t>.</w:t>
      </w:r>
      <w:r w:rsidRPr="00E55DAC">
        <w:rPr>
          <w:lang w:eastAsia="et-EE"/>
        </w:rPr>
        <w:t xml:space="preserve"> Hoones on püsinäitus maja ajaloo kohta ja Emajõe-Suursoo kaitseala tutvustav ekspositsioon.</w:t>
      </w:r>
    </w:p>
    <w:p w:rsidR="0068524D" w:rsidRDefault="0068524D" w:rsidP="00E55DAC">
      <w:pPr>
        <w:jc w:val="both"/>
      </w:pPr>
    </w:p>
    <w:p w:rsidR="00B530CC" w:rsidRPr="00E55DAC" w:rsidRDefault="006A72A5" w:rsidP="00E55DAC">
      <w:pPr>
        <w:jc w:val="both"/>
      </w:pPr>
      <w:r w:rsidRPr="00E55DAC">
        <w:t xml:space="preserve">1.2. </w:t>
      </w:r>
      <w:r w:rsidR="006F40DF" w:rsidRPr="00E55DAC">
        <w:t xml:space="preserve">Rendipinna </w:t>
      </w:r>
      <w:r w:rsidR="007F1765" w:rsidRPr="00E55DAC">
        <w:t>üleandmisel r</w:t>
      </w:r>
      <w:r w:rsidR="006F40DF" w:rsidRPr="00E55DAC">
        <w:t xml:space="preserve">entniku </w:t>
      </w:r>
      <w:r w:rsidR="00E7072B" w:rsidRPr="00E55DAC">
        <w:t xml:space="preserve">otsesesse </w:t>
      </w:r>
      <w:r w:rsidR="006F40DF" w:rsidRPr="00E55DAC">
        <w:t>valdusse</w:t>
      </w:r>
      <w:r w:rsidR="00B530CC" w:rsidRPr="00E55DAC">
        <w:t xml:space="preserve"> vormis</w:t>
      </w:r>
      <w:r w:rsidR="007F1765" w:rsidRPr="00E55DAC">
        <w:t>tavad p</w:t>
      </w:r>
      <w:r w:rsidRPr="00E55DAC">
        <w:t>ooled kohapeal kirjaliku</w:t>
      </w:r>
      <w:r w:rsidR="00B530CC" w:rsidRPr="00E55DAC">
        <w:t xml:space="preserve"> üleandmi</w:t>
      </w:r>
      <w:r w:rsidR="005C194B" w:rsidRPr="00E55DAC">
        <w:t xml:space="preserve">se akti, mis on </w:t>
      </w:r>
      <w:r w:rsidR="007F1765" w:rsidRPr="00E55DAC">
        <w:t>l</w:t>
      </w:r>
      <w:r w:rsidR="00735DD0" w:rsidRPr="00E55DAC">
        <w:t>eping</w:t>
      </w:r>
      <w:r w:rsidR="005C194B" w:rsidRPr="00E55DAC">
        <w:t xml:space="preserve">u </w:t>
      </w:r>
      <w:r w:rsidR="005C194B" w:rsidRPr="005E3887">
        <w:t>l</w:t>
      </w:r>
      <w:r w:rsidR="00C844E8" w:rsidRPr="005E3887">
        <w:t>isa</w:t>
      </w:r>
      <w:r w:rsidR="006F40DF" w:rsidRPr="005E3887">
        <w:t>ks</w:t>
      </w:r>
      <w:r w:rsidR="005E3887">
        <w:t xml:space="preserve"> nr</w:t>
      </w:r>
      <w:r w:rsidR="005C194B" w:rsidRPr="005E3887">
        <w:t xml:space="preserve"> </w:t>
      </w:r>
      <w:r w:rsidR="0062506F" w:rsidRPr="005E3887">
        <w:t>2</w:t>
      </w:r>
      <w:r w:rsidR="004B125D" w:rsidRPr="00E55DAC">
        <w:t xml:space="preserve">. </w:t>
      </w:r>
      <w:r w:rsidR="002D1581" w:rsidRPr="00E55DAC">
        <w:t>Vajaduse korral võivad pooled rendipinna tehnilise seisukorra fikseerimiseks koostada käesolevas punktis nimetatud akti asendavaid või täiendavaid dokumente ja sõlmida täiendavaid kokku</w:t>
      </w:r>
      <w:r w:rsidR="00FA7E68">
        <w:softHyphen/>
      </w:r>
      <w:r w:rsidR="002D1581" w:rsidRPr="00E55DAC">
        <w:t>leppeid.</w:t>
      </w:r>
    </w:p>
    <w:p w:rsidR="00FA7E68" w:rsidRDefault="00FA7E68" w:rsidP="00E55DAC">
      <w:pPr>
        <w:jc w:val="both"/>
      </w:pPr>
    </w:p>
    <w:p w:rsidR="00A83340" w:rsidRDefault="006A72A5" w:rsidP="00E55DAC">
      <w:pPr>
        <w:jc w:val="both"/>
        <w:rPr>
          <w:lang w:eastAsia="et-EE"/>
        </w:rPr>
      </w:pPr>
      <w:r w:rsidRPr="00E55DAC">
        <w:t>1.3.</w:t>
      </w:r>
      <w:r w:rsidR="006E3BD7" w:rsidRPr="00E55DAC">
        <w:t xml:space="preserve"> </w:t>
      </w:r>
      <w:r w:rsidR="008C076D">
        <w:t>R</w:t>
      </w:r>
      <w:r w:rsidR="000E23FC" w:rsidRPr="00E55DAC">
        <w:rPr>
          <w:lang w:eastAsia="et-EE"/>
        </w:rPr>
        <w:t>endi</w:t>
      </w:r>
      <w:r w:rsidR="00735DD0" w:rsidRPr="00E55DAC">
        <w:rPr>
          <w:lang w:eastAsia="et-EE"/>
        </w:rPr>
        <w:t>leping</w:t>
      </w:r>
      <w:r w:rsidR="005C194B" w:rsidRPr="00E55DAC">
        <w:rPr>
          <w:lang w:eastAsia="et-EE"/>
        </w:rPr>
        <w:t xml:space="preserve"> hakkab kehtima 1. </w:t>
      </w:r>
      <w:r w:rsidR="00FA7E68">
        <w:rPr>
          <w:lang w:eastAsia="et-EE"/>
        </w:rPr>
        <w:t>septembrist</w:t>
      </w:r>
      <w:r w:rsidR="005C194B" w:rsidRPr="00E55DAC">
        <w:rPr>
          <w:lang w:eastAsia="et-EE"/>
        </w:rPr>
        <w:t xml:space="preserve">  20</w:t>
      </w:r>
      <w:r w:rsidR="008C076D">
        <w:rPr>
          <w:lang w:eastAsia="et-EE"/>
        </w:rPr>
        <w:t>23</w:t>
      </w:r>
      <w:r w:rsidR="00490E33" w:rsidRPr="00E55DAC">
        <w:rPr>
          <w:lang w:eastAsia="et-EE"/>
        </w:rPr>
        <w:t>. a</w:t>
      </w:r>
      <w:r w:rsidR="005C194B" w:rsidRPr="00E55DAC">
        <w:rPr>
          <w:lang w:eastAsia="et-EE"/>
        </w:rPr>
        <w:t xml:space="preserve"> ja kehtib</w:t>
      </w:r>
      <w:r w:rsidR="008C076D">
        <w:rPr>
          <w:lang w:eastAsia="et-EE"/>
        </w:rPr>
        <w:t xml:space="preserve"> tähtajatult kuni üleandmiseni kohalikule omavalitsusele.</w:t>
      </w:r>
      <w:r w:rsidR="000E23FC" w:rsidRPr="00E55DAC">
        <w:rPr>
          <w:lang w:eastAsia="et-EE"/>
        </w:rPr>
        <w:t xml:space="preserve"> </w:t>
      </w:r>
      <w:r w:rsidR="005C194B" w:rsidRPr="00E55DAC">
        <w:rPr>
          <w:lang w:eastAsia="et-EE"/>
        </w:rPr>
        <w:t xml:space="preserve">Rendileandjal on õigus </w:t>
      </w:r>
      <w:r w:rsidR="00ED4DEC">
        <w:rPr>
          <w:lang w:eastAsia="et-EE"/>
        </w:rPr>
        <w:t>3</w:t>
      </w:r>
      <w:r w:rsidR="005C194B" w:rsidRPr="00E55DAC">
        <w:rPr>
          <w:lang w:eastAsia="et-EE"/>
        </w:rPr>
        <w:t xml:space="preserve"> (</w:t>
      </w:r>
      <w:r w:rsidR="00ED4DEC">
        <w:rPr>
          <w:lang w:eastAsia="et-EE"/>
        </w:rPr>
        <w:t>kolme</w:t>
      </w:r>
      <w:r w:rsidR="005C194B" w:rsidRPr="00E55DAC">
        <w:rPr>
          <w:lang w:eastAsia="et-EE"/>
        </w:rPr>
        <w:t xml:space="preserve">) aasta möödumisel </w:t>
      </w:r>
      <w:r w:rsidR="00735DD0" w:rsidRPr="00E55DAC">
        <w:rPr>
          <w:lang w:eastAsia="et-EE"/>
        </w:rPr>
        <w:t>leping</w:t>
      </w:r>
      <w:r w:rsidR="005C194B" w:rsidRPr="00E55DAC">
        <w:rPr>
          <w:lang w:eastAsia="et-EE"/>
        </w:rPr>
        <w:t>u kehtima hakkamisest kor</w:t>
      </w:r>
      <w:r w:rsidR="005C194B" w:rsidRPr="00E55DAC">
        <w:rPr>
          <w:lang w:eastAsia="et-EE"/>
        </w:rPr>
        <w:softHyphen/>
        <w:t>rigeerida rendi suurust vastavalt kinnisvara üürituru muutustele ja rendihinda suurendada.</w:t>
      </w:r>
    </w:p>
    <w:p w:rsidR="00A83340" w:rsidRDefault="00A83340" w:rsidP="00E55DAC">
      <w:pPr>
        <w:jc w:val="both"/>
        <w:rPr>
          <w:lang w:eastAsia="et-EE"/>
        </w:rPr>
      </w:pPr>
    </w:p>
    <w:p w:rsidR="005C194B" w:rsidRPr="00E55DAC" w:rsidRDefault="00A83340" w:rsidP="00E55DAC">
      <w:pPr>
        <w:jc w:val="both"/>
        <w:rPr>
          <w:lang w:eastAsia="et-EE"/>
        </w:rPr>
      </w:pPr>
      <w:r>
        <w:rPr>
          <w:lang w:eastAsia="et-EE"/>
        </w:rPr>
        <w:t>1.4. Rendilepingu sõlmimisega üheaegselt lõpeb seni kehtiv rendileping (tähtajaline rendileping nr 9-28/3 28.02.2017 sõlmitud RMK ja Luunja valla vahel).</w:t>
      </w:r>
    </w:p>
    <w:p w:rsidR="00FA7E68" w:rsidRDefault="00FA7E68" w:rsidP="00E55DAC">
      <w:pPr>
        <w:jc w:val="both"/>
      </w:pPr>
    </w:p>
    <w:p w:rsidR="00FA7E68" w:rsidRDefault="00584F91" w:rsidP="00E55DAC">
      <w:pPr>
        <w:jc w:val="both"/>
        <w:rPr>
          <w:lang w:eastAsia="et-EE"/>
        </w:rPr>
      </w:pPr>
      <w:r w:rsidRPr="00E55DAC">
        <w:t>1.4</w:t>
      </w:r>
      <w:r w:rsidR="001B4D9E" w:rsidRPr="00E55DAC">
        <w:t xml:space="preserve">. </w:t>
      </w:r>
      <w:r w:rsidR="00A3757C" w:rsidRPr="00E55DAC">
        <w:rPr>
          <w:lang w:eastAsia="et-EE"/>
        </w:rPr>
        <w:t xml:space="preserve">Rendipinda tuleb kasutada loodussäästlikult koolituste-, seminari-, üritusteenuste vms osutamiseks. </w:t>
      </w:r>
    </w:p>
    <w:p w:rsidR="00A3757C" w:rsidRPr="00E55DAC" w:rsidRDefault="0068524D" w:rsidP="00E55DAC">
      <w:pPr>
        <w:jc w:val="both"/>
        <w:rPr>
          <w:lang w:eastAsia="et-EE"/>
        </w:rPr>
      </w:pPr>
      <w:r w:rsidRPr="00E55DAC">
        <w:rPr>
          <w:lang w:eastAsia="et-EE"/>
        </w:rPr>
        <w:t xml:space="preserve">Rendipinda kasutades on </w:t>
      </w:r>
      <w:r w:rsidR="00C62070">
        <w:rPr>
          <w:lang w:eastAsia="et-EE"/>
        </w:rPr>
        <w:t xml:space="preserve">rentnikul </w:t>
      </w:r>
      <w:r w:rsidRPr="00E55DAC">
        <w:rPr>
          <w:lang w:eastAsia="et-EE"/>
        </w:rPr>
        <w:t xml:space="preserve">kohustus arvestada kõigi </w:t>
      </w:r>
      <w:r w:rsidRPr="0068524D">
        <w:rPr>
          <w:rStyle w:val="Hperlink"/>
          <w:color w:val="auto"/>
          <w:u w:val="none"/>
          <w:lang w:eastAsia="et-EE"/>
        </w:rPr>
        <w:t>looduskaitseseadusest</w:t>
      </w:r>
      <w:r w:rsidRPr="0068524D">
        <w:rPr>
          <w:lang w:eastAsia="et-EE"/>
        </w:rPr>
        <w:t xml:space="preserve">,  </w:t>
      </w:r>
      <w:r w:rsidRPr="0068524D">
        <w:rPr>
          <w:rStyle w:val="Hperlink"/>
          <w:color w:val="auto"/>
          <w:u w:val="none"/>
          <w:lang w:eastAsia="et-EE"/>
        </w:rPr>
        <w:t>Peipsi</w:t>
      </w:r>
      <w:r w:rsidR="00C62070">
        <w:rPr>
          <w:rStyle w:val="Hperlink"/>
          <w:color w:val="auto"/>
          <w:u w:val="none"/>
          <w:lang w:eastAsia="et-EE"/>
        </w:rPr>
        <w:softHyphen/>
      </w:r>
      <w:r w:rsidRPr="0068524D">
        <w:rPr>
          <w:rStyle w:val="Hperlink"/>
          <w:color w:val="auto"/>
          <w:u w:val="none"/>
          <w:lang w:eastAsia="et-EE"/>
        </w:rPr>
        <w:t>vee</w:t>
      </w:r>
      <w:r w:rsidR="00C62070">
        <w:rPr>
          <w:rStyle w:val="Hperlink"/>
          <w:color w:val="auto"/>
          <w:u w:val="none"/>
          <w:lang w:eastAsia="et-EE"/>
        </w:rPr>
        <w:softHyphen/>
      </w:r>
      <w:r w:rsidRPr="0068524D">
        <w:rPr>
          <w:rStyle w:val="Hperlink"/>
          <w:color w:val="auto"/>
          <w:u w:val="none"/>
          <w:lang w:eastAsia="et-EE"/>
        </w:rPr>
        <w:t>re loodus</w:t>
      </w:r>
      <w:r w:rsidR="00FA7E68">
        <w:rPr>
          <w:rStyle w:val="Hperlink"/>
          <w:color w:val="auto"/>
          <w:u w:val="none"/>
          <w:lang w:eastAsia="et-EE"/>
        </w:rPr>
        <w:softHyphen/>
      </w:r>
      <w:r w:rsidRPr="0068524D">
        <w:rPr>
          <w:rStyle w:val="Hperlink"/>
          <w:color w:val="auto"/>
          <w:u w:val="none"/>
          <w:lang w:eastAsia="et-EE"/>
        </w:rPr>
        <w:t>kait</w:t>
      </w:r>
      <w:r w:rsidR="00FA7E68">
        <w:rPr>
          <w:rStyle w:val="Hperlink"/>
          <w:color w:val="auto"/>
          <w:u w:val="none"/>
          <w:lang w:eastAsia="et-EE"/>
        </w:rPr>
        <w:softHyphen/>
      </w:r>
      <w:r w:rsidRPr="0068524D">
        <w:rPr>
          <w:rStyle w:val="Hperlink"/>
          <w:color w:val="auto"/>
          <w:u w:val="none"/>
          <w:lang w:eastAsia="et-EE"/>
        </w:rPr>
        <w:t>seala kaitse-eeskirjast</w:t>
      </w:r>
      <w:r w:rsidRPr="0068524D">
        <w:rPr>
          <w:lang w:eastAsia="et-EE"/>
        </w:rPr>
        <w:t xml:space="preserve">, </w:t>
      </w:r>
      <w:r w:rsidRPr="0068524D">
        <w:rPr>
          <w:rStyle w:val="Hperlink"/>
          <w:color w:val="auto"/>
          <w:u w:val="none"/>
          <w:lang w:eastAsia="et-EE"/>
        </w:rPr>
        <w:t>muinsuskaitseseadusest</w:t>
      </w:r>
      <w:r w:rsidRPr="0068524D">
        <w:rPr>
          <w:lang w:eastAsia="et-EE"/>
        </w:rPr>
        <w:t xml:space="preserve"> ja  </w:t>
      </w:r>
      <w:r w:rsidRPr="0068524D">
        <w:rPr>
          <w:rStyle w:val="Hperlink"/>
          <w:color w:val="auto"/>
          <w:u w:val="none"/>
          <w:lang w:eastAsia="et-EE"/>
        </w:rPr>
        <w:t>kinnistul asuva kinnismälestise</w:t>
      </w:r>
      <w:r w:rsidRPr="0068524D">
        <w:rPr>
          <w:lang w:eastAsia="et-EE"/>
        </w:rPr>
        <w:t xml:space="preserve"> kaitsest tulenevate piirangute ja kohustustega.</w:t>
      </w:r>
    </w:p>
    <w:p w:rsidR="00A3757C" w:rsidRPr="0068524D" w:rsidRDefault="00FA7E68" w:rsidP="00FA7E68">
      <w:pPr>
        <w:jc w:val="both"/>
        <w:rPr>
          <w:lang w:eastAsia="et-EE"/>
        </w:rPr>
      </w:pPr>
      <w:r w:rsidRPr="00E55DAC">
        <w:rPr>
          <w:lang w:eastAsia="et-EE"/>
        </w:rPr>
        <w:t>Rentnik peab rendilepingu eset majandama vastavalt selle sihtotstarbele ning kasutama seda korrapäraselt, heaperemehelikult ja loodussäästlikult tagades kogu maja senise sisustuse, inventari ja ekspositsioonide säilimise.</w:t>
      </w:r>
    </w:p>
    <w:p w:rsidR="00B530CC" w:rsidRPr="00E55DAC" w:rsidRDefault="00B530CC" w:rsidP="00E55DAC">
      <w:pPr>
        <w:jc w:val="both"/>
        <w:rPr>
          <w:b/>
          <w:bCs/>
        </w:rPr>
      </w:pPr>
    </w:p>
    <w:p w:rsidR="00B530CC" w:rsidRPr="00E55DAC" w:rsidRDefault="00B530CC" w:rsidP="00E55DAC">
      <w:pPr>
        <w:jc w:val="both"/>
        <w:rPr>
          <w:b/>
          <w:bCs/>
        </w:rPr>
      </w:pPr>
      <w:r w:rsidRPr="00E55DAC">
        <w:rPr>
          <w:b/>
          <w:bCs/>
        </w:rPr>
        <w:t xml:space="preserve">2. </w:t>
      </w:r>
      <w:r w:rsidR="00C92739" w:rsidRPr="00E55DAC">
        <w:rPr>
          <w:b/>
          <w:bCs/>
        </w:rPr>
        <w:t>Rent</w:t>
      </w:r>
      <w:r w:rsidRPr="00E55DAC">
        <w:rPr>
          <w:b/>
          <w:bCs/>
        </w:rPr>
        <w:t xml:space="preserve"> ja kõrvalkulud</w:t>
      </w:r>
      <w:r w:rsidR="00594367" w:rsidRPr="00E55DAC">
        <w:rPr>
          <w:b/>
          <w:bCs/>
        </w:rPr>
        <w:br/>
      </w:r>
      <w:r w:rsidRPr="00E55DAC">
        <w:rPr>
          <w:b/>
          <w:bCs/>
        </w:rPr>
        <w:t xml:space="preserve"> </w:t>
      </w:r>
    </w:p>
    <w:p w:rsidR="00A92917" w:rsidRPr="00E55DAC" w:rsidRDefault="00B530CC" w:rsidP="00E55DAC">
      <w:pPr>
        <w:jc w:val="both"/>
      </w:pPr>
      <w:r w:rsidRPr="00E55DAC">
        <w:t xml:space="preserve">2.1. </w:t>
      </w:r>
      <w:r w:rsidR="00A92917" w:rsidRPr="00E55DAC">
        <w:t xml:space="preserve">Rentnik kohustub maksma renti </w:t>
      </w:r>
      <w:r w:rsidR="008C076D">
        <w:t>100</w:t>
      </w:r>
      <w:r w:rsidR="00A92917" w:rsidRPr="00E55DAC">
        <w:t xml:space="preserve"> (</w:t>
      </w:r>
      <w:r w:rsidR="008C076D">
        <w:t>ükssada</w:t>
      </w:r>
      <w:r w:rsidR="00A92917" w:rsidRPr="00E55DAC">
        <w:t xml:space="preserve">) eurot kuus, millele lisandub käibemaks. </w:t>
      </w:r>
    </w:p>
    <w:p w:rsidR="0014395B" w:rsidRPr="00E55DAC" w:rsidRDefault="0014395B" w:rsidP="00E55DAC">
      <w:pPr>
        <w:jc w:val="both"/>
      </w:pPr>
    </w:p>
    <w:p w:rsidR="00905DF7" w:rsidRDefault="00B530CC" w:rsidP="00E55DAC">
      <w:pPr>
        <w:jc w:val="both"/>
        <w:rPr>
          <w:lang w:eastAsia="et-EE"/>
        </w:rPr>
      </w:pPr>
      <w:r w:rsidRPr="00E55DAC">
        <w:t>2.2.</w:t>
      </w:r>
      <w:r w:rsidR="00232B6B" w:rsidRPr="00E55DAC">
        <w:t xml:space="preserve"> </w:t>
      </w:r>
      <w:r w:rsidR="00905DF7" w:rsidRPr="00E55DAC">
        <w:rPr>
          <w:lang w:eastAsia="et-EE"/>
        </w:rPr>
        <w:t>Rentnik on kohustatud kandma ka kõik rendipinna kasutamisega seotud kõrvalkulud (sh elektri-, valve-, side-, jäätmeveo-, küttekulud, rendile antud hoonetega seotud kindlustus</w:t>
      </w:r>
      <w:r w:rsidR="00FA7E68">
        <w:rPr>
          <w:lang w:eastAsia="et-EE"/>
        </w:rPr>
        <w:softHyphen/>
      </w:r>
      <w:r w:rsidR="00905DF7" w:rsidRPr="00E55DAC">
        <w:rPr>
          <w:lang w:eastAsia="et-EE"/>
        </w:rPr>
        <w:t>maksed, maamaks</w:t>
      </w:r>
      <w:r w:rsidR="00FA7E68">
        <w:rPr>
          <w:lang w:eastAsia="et-EE"/>
        </w:rPr>
        <w:t>, juurdepääsuõiguse eest makstav tasu</w:t>
      </w:r>
      <w:r w:rsidR="00905DF7" w:rsidRPr="00E55DAC">
        <w:rPr>
          <w:lang w:eastAsia="et-EE"/>
        </w:rPr>
        <w:t xml:space="preserve">). </w:t>
      </w:r>
    </w:p>
    <w:p w:rsidR="00EC6D2E" w:rsidRPr="00E55DAC" w:rsidRDefault="00EC6D2E" w:rsidP="00E55DAC">
      <w:pPr>
        <w:jc w:val="both"/>
        <w:rPr>
          <w:lang w:eastAsia="et-EE"/>
        </w:rPr>
      </w:pPr>
    </w:p>
    <w:p w:rsidR="001044C6" w:rsidRDefault="00905DF7" w:rsidP="00E55DAC">
      <w:pPr>
        <w:jc w:val="both"/>
        <w:rPr>
          <w:lang w:eastAsia="et-EE"/>
        </w:rPr>
      </w:pPr>
      <w:r w:rsidRPr="00E55DAC">
        <w:rPr>
          <w:lang w:eastAsia="et-EE"/>
        </w:rPr>
        <w:t xml:space="preserve">Rentnikul on kohustus </w:t>
      </w:r>
      <w:r w:rsidR="008C076D" w:rsidRPr="008C076D">
        <w:rPr>
          <w:lang w:eastAsia="et-EE"/>
        </w:rPr>
        <w:t xml:space="preserve">korraldada oma kuludega rendipinnal vajalikud </w:t>
      </w:r>
      <w:proofErr w:type="spellStart"/>
      <w:r w:rsidR="008C076D" w:rsidRPr="008C076D">
        <w:rPr>
          <w:lang w:eastAsia="et-EE"/>
        </w:rPr>
        <w:t>tehnohooldustööde</w:t>
      </w:r>
      <w:proofErr w:type="spellEnd"/>
      <w:r w:rsidR="008C076D" w:rsidRPr="008C076D">
        <w:rPr>
          <w:lang w:eastAsia="et-EE"/>
        </w:rPr>
        <w:t xml:space="preserve"> läbiviimine (sh katuse- ja vihmaveesüsteemide hooldus, korstnapühkimine, maasoojuspumba-, ventilatsiooni-,  kütteseadmete-,   veevarustuse-</w:t>
      </w:r>
      <w:r w:rsidR="005E3887">
        <w:rPr>
          <w:lang w:eastAsia="et-EE"/>
        </w:rPr>
        <w:t>,</w:t>
      </w:r>
      <w:r w:rsidR="008C076D" w:rsidRPr="008C076D">
        <w:rPr>
          <w:lang w:eastAsia="et-EE"/>
        </w:rPr>
        <w:t xml:space="preserve"> veepuhastuse- ja kanalisatsiooni seadmete hooldamine</w:t>
      </w:r>
      <w:r w:rsidR="00D91139">
        <w:rPr>
          <w:lang w:eastAsia="et-EE"/>
        </w:rPr>
        <w:t>)</w:t>
      </w:r>
      <w:r w:rsidR="008C076D" w:rsidRPr="008C076D">
        <w:rPr>
          <w:lang w:eastAsia="et-EE"/>
        </w:rPr>
        <w:t xml:space="preserve"> vastavalt hooldus- ja kasutusjuhenditele</w:t>
      </w:r>
      <w:r w:rsidR="00D91139">
        <w:rPr>
          <w:lang w:eastAsia="et-EE"/>
        </w:rPr>
        <w:t>.</w:t>
      </w:r>
    </w:p>
    <w:p w:rsidR="00D91139" w:rsidRDefault="00D91139" w:rsidP="00E55DAC">
      <w:pPr>
        <w:jc w:val="both"/>
      </w:pPr>
    </w:p>
    <w:p w:rsidR="00FA7E68" w:rsidRDefault="00D91139" w:rsidP="00D91139">
      <w:pPr>
        <w:jc w:val="both"/>
      </w:pPr>
      <w:r>
        <w:t xml:space="preserve">Rentnikul on kohustus korraldada omal kulul rendipinnal heakorratööde teostamine (sh hoida korras ja puhtana rendipinnal paiknevad autoparklad (2 tk), teed ja rajatised, regulaarselt suveperioodil muru niita, sügisel lehti riisuda, oksi kokku korjata,  talvel kõik kinnistul asuvad teerajad ja parklad lumevabana hoida). Nimetatud hooldustööd peavad vastama RMK kinnisvaraosakonna juhataja 25.09.2020. a käskkirjaga nr 1-5/77 „RMK heakorratööde </w:t>
      </w:r>
      <w:proofErr w:type="spellStart"/>
      <w:r>
        <w:t>sisestandard</w:t>
      </w:r>
      <w:proofErr w:type="spellEnd"/>
      <w:r>
        <w:t xml:space="preserve">“ kinnitatud nõuetele, mis on lepingu </w:t>
      </w:r>
      <w:r w:rsidRPr="005E3887">
        <w:t>lisa</w:t>
      </w:r>
      <w:r w:rsidR="005E3887">
        <w:t>ks</w:t>
      </w:r>
      <w:r w:rsidRPr="005E3887">
        <w:t xml:space="preserve"> </w:t>
      </w:r>
      <w:r w:rsidR="0062506F" w:rsidRPr="005E3887">
        <w:t>3</w:t>
      </w:r>
      <w:r>
        <w:t>;</w:t>
      </w:r>
    </w:p>
    <w:p w:rsidR="0062506F" w:rsidRDefault="0062506F" w:rsidP="00D91139">
      <w:pPr>
        <w:jc w:val="both"/>
      </w:pPr>
    </w:p>
    <w:p w:rsidR="00B530CC" w:rsidRPr="00E55DAC" w:rsidRDefault="00B530CC" w:rsidP="00E55DAC">
      <w:pPr>
        <w:jc w:val="both"/>
      </w:pPr>
      <w:r w:rsidRPr="00E55DAC">
        <w:lastRenderedPageBreak/>
        <w:t xml:space="preserve">2.3. Juhul, kui </w:t>
      </w:r>
      <w:r w:rsidR="007F1765" w:rsidRPr="00E55DAC">
        <w:t>r</w:t>
      </w:r>
      <w:r w:rsidR="00996F79" w:rsidRPr="00E55DAC">
        <w:t>end</w:t>
      </w:r>
      <w:r w:rsidRPr="00E55DAC">
        <w:t>ileandja osutab või vahe</w:t>
      </w:r>
      <w:r w:rsidR="00C42A67" w:rsidRPr="00E55DAC">
        <w:t xml:space="preserve">ndab </w:t>
      </w:r>
      <w:r w:rsidR="007F1765" w:rsidRPr="00E55DAC">
        <w:t>r</w:t>
      </w:r>
      <w:r w:rsidR="00996F79" w:rsidRPr="00E55DAC">
        <w:t>entn</w:t>
      </w:r>
      <w:r w:rsidR="00C42A67" w:rsidRPr="00E55DAC">
        <w:t xml:space="preserve">ikule seoses </w:t>
      </w:r>
      <w:r w:rsidR="00B3732C" w:rsidRPr="00E55DAC">
        <w:t>r</w:t>
      </w:r>
      <w:r w:rsidR="00CE506B" w:rsidRPr="00E55DAC">
        <w:t>end</w:t>
      </w:r>
      <w:r w:rsidR="00C42A67" w:rsidRPr="00E55DAC">
        <w:t>ipinna</w:t>
      </w:r>
      <w:r w:rsidRPr="00E55DAC">
        <w:t xml:space="preserve"> kasutamisega </w:t>
      </w:r>
      <w:r w:rsidR="004B125D" w:rsidRPr="00E55DAC">
        <w:t>edas</w:t>
      </w:r>
      <w:r w:rsidR="00FA7E68">
        <w:softHyphen/>
      </w:r>
      <w:r w:rsidR="004B125D" w:rsidRPr="00E55DAC">
        <w:t xml:space="preserve">pidi </w:t>
      </w:r>
      <w:r w:rsidRPr="00E55DAC">
        <w:t xml:space="preserve">teenust, </w:t>
      </w:r>
      <w:r w:rsidR="007F1765" w:rsidRPr="00E55DAC">
        <w:t>siis lepivad p</w:t>
      </w:r>
      <w:r w:rsidR="004B125D" w:rsidRPr="00E55DAC">
        <w:t xml:space="preserve">ooled eelneva kirjaliku kokkuleppega kokku teenuse eest tasumise korra. </w:t>
      </w:r>
      <w:r w:rsidR="00594367" w:rsidRPr="00E55DAC">
        <w:br/>
      </w:r>
    </w:p>
    <w:p w:rsidR="00B530CC" w:rsidRPr="00E55DAC" w:rsidRDefault="00B530CC" w:rsidP="00E55DAC">
      <w:pPr>
        <w:jc w:val="both"/>
      </w:pPr>
      <w:r w:rsidRPr="00E55DAC">
        <w:t xml:space="preserve">2.4. </w:t>
      </w:r>
      <w:r w:rsidR="00A92917" w:rsidRPr="00E55DAC">
        <w:t xml:space="preserve">Rentnik maksab renti rendileandja poolt esitatud arve alusel üks kord kuus. Rendileandja kohustub esitama rentnikule nõuetekohase arve hiljemalt </w:t>
      </w:r>
      <w:r w:rsidR="0064268D" w:rsidRPr="00E55DAC">
        <w:t>kuu</w:t>
      </w:r>
      <w:r w:rsidR="00A92917" w:rsidRPr="00E55DAC">
        <w:t xml:space="preserve"> 25. kuupäevaks. </w:t>
      </w:r>
      <w:r w:rsidR="00A92917" w:rsidRPr="00E55DAC">
        <w:br/>
      </w:r>
    </w:p>
    <w:p w:rsidR="00B530CC" w:rsidRPr="00E55DAC" w:rsidRDefault="00B530CC" w:rsidP="00E55DAC">
      <w:pPr>
        <w:jc w:val="both"/>
      </w:pPr>
      <w:r w:rsidRPr="00E55DAC">
        <w:t>2.</w:t>
      </w:r>
      <w:r w:rsidR="00232B6B" w:rsidRPr="00E55DAC">
        <w:t>5</w:t>
      </w:r>
      <w:r w:rsidRPr="00E55DAC">
        <w:t xml:space="preserve">. </w:t>
      </w:r>
      <w:r w:rsidR="00CE506B" w:rsidRPr="00E55DAC">
        <w:t>Renti</w:t>
      </w:r>
      <w:r w:rsidRPr="00E55DAC">
        <w:t xml:space="preserve"> hakatakse arvestama ja </w:t>
      </w:r>
      <w:r w:rsidR="007F1765" w:rsidRPr="00E55DAC">
        <w:t>r</w:t>
      </w:r>
      <w:r w:rsidR="00CE506B" w:rsidRPr="00E55DAC">
        <w:t>entn</w:t>
      </w:r>
      <w:r w:rsidRPr="00E55DAC">
        <w:t xml:space="preserve">ikul tekib </w:t>
      </w:r>
      <w:r w:rsidR="00B3732C" w:rsidRPr="00E55DAC">
        <w:t>r</w:t>
      </w:r>
      <w:r w:rsidR="00CE506B" w:rsidRPr="00E55DAC">
        <w:t>endi</w:t>
      </w:r>
      <w:r w:rsidRPr="00E55DAC">
        <w:t xml:space="preserve"> tas</w:t>
      </w:r>
      <w:r w:rsidR="00FF39DB" w:rsidRPr="00E55DAC">
        <w:t xml:space="preserve">umise kohustus alates </w:t>
      </w:r>
      <w:r w:rsidR="00F65D69">
        <w:t>01.09.20</w:t>
      </w:r>
      <w:r w:rsidR="00D91139">
        <w:t>23</w:t>
      </w:r>
      <w:r w:rsidR="00F65D69">
        <w:t>.a.</w:t>
      </w:r>
      <w:r w:rsidR="00BF39B6" w:rsidRPr="00E55DAC">
        <w:t xml:space="preserve"> </w:t>
      </w:r>
      <w:r w:rsidR="00CE506B" w:rsidRPr="00E55DAC">
        <w:t>Rendi</w:t>
      </w:r>
      <w:r w:rsidRPr="00E55DAC">
        <w:t xml:space="preserve"> ja muude </w:t>
      </w:r>
      <w:r w:rsidR="00735DD0" w:rsidRPr="00E55DAC">
        <w:t>leping</w:t>
      </w:r>
      <w:r w:rsidRPr="00E55DAC">
        <w:t xml:space="preserve">ujärgsete maksete tasumise kohustust ei mõjuta asjaolu, kas </w:t>
      </w:r>
      <w:r w:rsidR="007F1765" w:rsidRPr="00E55DAC">
        <w:t>r</w:t>
      </w:r>
      <w:r w:rsidR="00CE506B" w:rsidRPr="00E55DAC">
        <w:t>ent</w:t>
      </w:r>
      <w:r w:rsidR="00222FA2" w:rsidRPr="00E55DAC">
        <w:t xml:space="preserve">nik </w:t>
      </w:r>
      <w:r w:rsidRPr="00E55DAC">
        <w:t>faktiliselt ja kui suures</w:t>
      </w:r>
      <w:r w:rsidR="00C079EF" w:rsidRPr="00E55DAC">
        <w:t xml:space="preserve"> ulatuses </w:t>
      </w:r>
      <w:r w:rsidR="00B3732C" w:rsidRPr="00E55DAC">
        <w:t>r</w:t>
      </w:r>
      <w:r w:rsidR="00CE506B" w:rsidRPr="00E55DAC">
        <w:t>end</w:t>
      </w:r>
      <w:r w:rsidR="00C079EF" w:rsidRPr="00E55DAC">
        <w:t>i</w:t>
      </w:r>
      <w:r w:rsidR="00813B76" w:rsidRPr="00E55DAC">
        <w:t xml:space="preserve">pinda </w:t>
      </w:r>
      <w:r w:rsidRPr="00E55DAC">
        <w:t>kasutab.</w:t>
      </w:r>
    </w:p>
    <w:p w:rsidR="004B125D" w:rsidRPr="00E55DAC" w:rsidRDefault="004B125D" w:rsidP="00E55DAC">
      <w:pPr>
        <w:jc w:val="both"/>
      </w:pPr>
    </w:p>
    <w:p w:rsidR="00735DD0" w:rsidRPr="00E55DAC" w:rsidRDefault="004B125D" w:rsidP="00E55DAC">
      <w:pPr>
        <w:jc w:val="both"/>
        <w:rPr>
          <w:lang w:eastAsia="et-EE"/>
        </w:rPr>
      </w:pPr>
      <w:r w:rsidRPr="00E55DAC">
        <w:t xml:space="preserve">2.6. </w:t>
      </w:r>
      <w:r w:rsidR="00735DD0" w:rsidRPr="00E55DAC">
        <w:t>Rentnik ja rendileandja tasaarvestavad rendi ja rentniku poolt rendipinnale tehtud investeeringud, kui</w:t>
      </w:r>
      <w:r w:rsidR="009616A7" w:rsidRPr="00E55DAC">
        <w:t xml:space="preserve"> </w:t>
      </w:r>
      <w:r w:rsidR="009616A7" w:rsidRPr="00E55DAC">
        <w:rPr>
          <w:lang w:eastAsia="et-EE"/>
        </w:rPr>
        <w:t>rendipinnale</w:t>
      </w:r>
      <w:r w:rsidR="00735DD0" w:rsidRPr="00E55DAC">
        <w:rPr>
          <w:lang w:eastAsia="et-EE"/>
        </w:rPr>
        <w:t xml:space="preserve"> </w:t>
      </w:r>
      <w:r w:rsidR="009616A7" w:rsidRPr="00E55DAC">
        <w:rPr>
          <w:lang w:eastAsia="et-EE"/>
        </w:rPr>
        <w:t xml:space="preserve">tehtavad parendused ja muudatused ning selleks vajaminevad kulud </w:t>
      </w:r>
      <w:r w:rsidR="00735DD0" w:rsidRPr="00E55DAC">
        <w:rPr>
          <w:lang w:eastAsia="et-EE"/>
        </w:rPr>
        <w:t xml:space="preserve">on </w:t>
      </w:r>
      <w:r w:rsidR="009616A7" w:rsidRPr="00E55DAC">
        <w:rPr>
          <w:lang w:eastAsia="et-EE"/>
        </w:rPr>
        <w:t xml:space="preserve">eelnevalt kirjalikult rendileandja esindajaga </w:t>
      </w:r>
      <w:r w:rsidR="00735DD0" w:rsidRPr="00E55DAC">
        <w:rPr>
          <w:lang w:eastAsia="et-EE"/>
        </w:rPr>
        <w:t>kooskõlastatud.</w:t>
      </w:r>
    </w:p>
    <w:p w:rsidR="00B530CC" w:rsidRPr="00E55DAC" w:rsidRDefault="009616A7" w:rsidP="00E55DAC">
      <w:pPr>
        <w:jc w:val="both"/>
        <w:rPr>
          <w:b/>
        </w:rPr>
      </w:pPr>
      <w:r w:rsidRPr="00E55DAC">
        <w:rPr>
          <w:lang w:eastAsia="et-EE"/>
        </w:rPr>
        <w:t xml:space="preserve"> </w:t>
      </w:r>
    </w:p>
    <w:p w:rsidR="00B530CC" w:rsidRPr="00E55DAC" w:rsidRDefault="00C62070" w:rsidP="00E55DAC">
      <w:pPr>
        <w:jc w:val="both"/>
        <w:rPr>
          <w:b/>
          <w:bCs/>
        </w:rPr>
      </w:pPr>
      <w:r>
        <w:rPr>
          <w:b/>
        </w:rPr>
        <w:t>3</w:t>
      </w:r>
      <w:r w:rsidR="00B530CC" w:rsidRPr="00E55DAC">
        <w:rPr>
          <w:b/>
          <w:bCs/>
        </w:rPr>
        <w:t>. Poolte kohustused</w:t>
      </w:r>
      <w:r w:rsidR="00594367" w:rsidRPr="00E55DAC">
        <w:rPr>
          <w:b/>
          <w:bCs/>
        </w:rPr>
        <w:br/>
      </w:r>
    </w:p>
    <w:p w:rsidR="00B530CC" w:rsidRPr="00E55DAC" w:rsidRDefault="00C62070" w:rsidP="00E55DAC">
      <w:pPr>
        <w:jc w:val="both"/>
      </w:pPr>
      <w:r>
        <w:t>3</w:t>
      </w:r>
      <w:r w:rsidR="00B530CC" w:rsidRPr="00E55DAC">
        <w:t xml:space="preserve">.1. </w:t>
      </w:r>
      <w:r w:rsidR="00B6292B" w:rsidRPr="00E55DAC">
        <w:t>Rend</w:t>
      </w:r>
      <w:r w:rsidR="00B530CC" w:rsidRPr="00E55DAC">
        <w:t xml:space="preserve">ileandja </w:t>
      </w:r>
      <w:r w:rsidR="00E7072B" w:rsidRPr="00E55DAC">
        <w:t>kohustub</w:t>
      </w:r>
      <w:r w:rsidR="00B530CC" w:rsidRPr="00E55DAC">
        <w:t>:</w:t>
      </w:r>
    </w:p>
    <w:p w:rsidR="00B530CC" w:rsidRPr="00E55DAC" w:rsidRDefault="00C62070" w:rsidP="00C62070">
      <w:pPr>
        <w:jc w:val="both"/>
      </w:pPr>
      <w:r>
        <w:t>3</w:t>
      </w:r>
      <w:r w:rsidR="005D0251" w:rsidRPr="00E55DAC">
        <w:t>.1.1</w:t>
      </w:r>
      <w:r w:rsidR="00C32E54" w:rsidRPr="00E55DAC">
        <w:t xml:space="preserve"> andma </w:t>
      </w:r>
      <w:r w:rsidR="009615D4" w:rsidRPr="00E55DAC">
        <w:t>r</w:t>
      </w:r>
      <w:r w:rsidR="00B6292B" w:rsidRPr="00E55DAC">
        <w:t>ent</w:t>
      </w:r>
      <w:r w:rsidR="00C32E54" w:rsidRPr="00E55DAC">
        <w:t xml:space="preserve">nikule </w:t>
      </w:r>
      <w:r w:rsidR="00297CE4" w:rsidRPr="00E55DAC">
        <w:t>rendipinna</w:t>
      </w:r>
      <w:r w:rsidR="00A325FA" w:rsidRPr="00E55DAC">
        <w:t xml:space="preserve"> üle hiljemalt</w:t>
      </w:r>
      <w:r w:rsidR="00D17786" w:rsidRPr="00E55DAC">
        <w:t xml:space="preserve"> </w:t>
      </w:r>
      <w:r>
        <w:t>01.09</w:t>
      </w:r>
      <w:r w:rsidR="003C1B15" w:rsidRPr="00E55DAC">
        <w:t>.20</w:t>
      </w:r>
      <w:r w:rsidR="00D91139">
        <w:t>23</w:t>
      </w:r>
      <w:r w:rsidR="00A325FA" w:rsidRPr="00E55DAC">
        <w:t>.</w:t>
      </w:r>
      <w:r w:rsidR="0064268D" w:rsidRPr="00E55DAC">
        <w:t>a.</w:t>
      </w:r>
    </w:p>
    <w:p w:rsidR="00693A8B" w:rsidRPr="00E55DAC" w:rsidRDefault="00C62070" w:rsidP="00C62070">
      <w:pPr>
        <w:jc w:val="both"/>
      </w:pPr>
      <w:r>
        <w:t>3</w:t>
      </w:r>
      <w:r w:rsidR="005D0251" w:rsidRPr="00E55DAC">
        <w:t xml:space="preserve">.1.2 </w:t>
      </w:r>
      <w:r w:rsidR="00B530CC" w:rsidRPr="00E55DAC">
        <w:t xml:space="preserve">esitama pretensioonid, mida tal on õigus </w:t>
      </w:r>
      <w:r w:rsidR="00735DD0" w:rsidRPr="00E55DAC">
        <w:t>Leping</w:t>
      </w:r>
      <w:r w:rsidR="00B530CC" w:rsidRPr="00E55DAC">
        <w:t xml:space="preserve">u kohaselt </w:t>
      </w:r>
      <w:r w:rsidR="00B6292B" w:rsidRPr="00E55DAC">
        <w:t>Rent</w:t>
      </w:r>
      <w:r w:rsidR="00B530CC" w:rsidRPr="00E55DAC">
        <w:t>nikule esitada, 5 (viie) tööpäeva jooksul arvates päevast, mil ta sai teada või pidi saama teada sündmustest või asjaoludest, mis annavad aluse pretensiooni esitamiseks.</w:t>
      </w:r>
    </w:p>
    <w:p w:rsidR="005F4443" w:rsidRPr="00E55DAC" w:rsidRDefault="00C62070" w:rsidP="00C62070">
      <w:pPr>
        <w:jc w:val="both"/>
      </w:pPr>
      <w:r>
        <w:t>3</w:t>
      </w:r>
      <w:r w:rsidR="005F4443" w:rsidRPr="00E55DAC">
        <w:t>.1</w:t>
      </w:r>
      <w:r w:rsidR="001859CA" w:rsidRPr="00E55DAC">
        <w:t>.3</w:t>
      </w:r>
      <w:r w:rsidR="005F4443" w:rsidRPr="00E55DAC">
        <w:t xml:space="preserve"> esitama rentnikule nõuetekohase arve hiljemalt</w:t>
      </w:r>
      <w:r w:rsidR="0064268D" w:rsidRPr="00E55DAC">
        <w:t xml:space="preserve"> kuu 25. kuupäevaks.</w:t>
      </w:r>
    </w:p>
    <w:p w:rsidR="00341AC2" w:rsidRPr="00E55DAC" w:rsidRDefault="005F4443" w:rsidP="00E55DAC">
      <w:pPr>
        <w:ind w:left="720"/>
        <w:jc w:val="both"/>
      </w:pPr>
      <w:r w:rsidRPr="00E55DAC">
        <w:t xml:space="preserve"> </w:t>
      </w:r>
      <w:r w:rsidR="009615D4" w:rsidRPr="00E55DAC">
        <w:t xml:space="preserve"> </w:t>
      </w:r>
    </w:p>
    <w:p w:rsidR="00B530CC" w:rsidRPr="00E55DAC" w:rsidRDefault="00C62070" w:rsidP="00E55DAC">
      <w:pPr>
        <w:jc w:val="both"/>
      </w:pPr>
      <w:r>
        <w:t>3</w:t>
      </w:r>
      <w:r w:rsidR="00CE506B" w:rsidRPr="00E55DAC">
        <w:t>.2. Rentnik</w:t>
      </w:r>
      <w:r w:rsidR="00E7072B" w:rsidRPr="00E55DAC">
        <w:t>u</w:t>
      </w:r>
      <w:r w:rsidR="00B530CC" w:rsidRPr="00E55DAC">
        <w:t xml:space="preserve"> k</w:t>
      </w:r>
      <w:r w:rsidR="004C2B28" w:rsidRPr="00E55DAC">
        <w:t>innitused</w:t>
      </w:r>
      <w:r w:rsidR="00B530CC" w:rsidRPr="00E55DAC">
        <w:t>:</w:t>
      </w:r>
    </w:p>
    <w:p w:rsidR="00B530CC" w:rsidRPr="00E55DAC" w:rsidRDefault="00C62070" w:rsidP="00C62070">
      <w:pPr>
        <w:jc w:val="both"/>
      </w:pPr>
      <w:r>
        <w:t xml:space="preserve">3.2.1 </w:t>
      </w:r>
      <w:r w:rsidR="003176C5" w:rsidRPr="00E55DAC">
        <w:t>Rentnik on</w:t>
      </w:r>
      <w:r w:rsidR="00B530CC" w:rsidRPr="00E55DAC">
        <w:t xml:space="preserve"> </w:t>
      </w:r>
      <w:r w:rsidR="003176C5" w:rsidRPr="00E55DAC">
        <w:t xml:space="preserve"> rendipinna </w:t>
      </w:r>
      <w:r w:rsidR="00B530CC" w:rsidRPr="00E55DAC">
        <w:t>vastuvõtmisel</w:t>
      </w:r>
      <w:r w:rsidR="00D37C0B" w:rsidRPr="00E55DAC">
        <w:t xml:space="preserve"> </w:t>
      </w:r>
      <w:r w:rsidR="009E63CA" w:rsidRPr="00E55DAC">
        <w:t xml:space="preserve">ja pakkumise tegemisel </w:t>
      </w:r>
      <w:r w:rsidR="00D37C0B" w:rsidRPr="00E55DAC">
        <w:t>teadlik rendipinna seisu</w:t>
      </w:r>
      <w:r>
        <w:softHyphen/>
      </w:r>
      <w:r w:rsidR="00D37C0B" w:rsidRPr="00E55DAC">
        <w:t>kor</w:t>
      </w:r>
      <w:r>
        <w:softHyphen/>
      </w:r>
      <w:r w:rsidR="00D37C0B" w:rsidRPr="00E55DAC">
        <w:t>rast, kõigist</w:t>
      </w:r>
      <w:r w:rsidR="00B530CC" w:rsidRPr="00E55DAC">
        <w:t xml:space="preserve"> </w:t>
      </w:r>
      <w:r w:rsidR="00D37C0B" w:rsidRPr="00E55DAC">
        <w:t xml:space="preserve"> rendipinna </w:t>
      </w:r>
      <w:r w:rsidR="0045679C" w:rsidRPr="00E55DAC">
        <w:t xml:space="preserve">puudustest ning </w:t>
      </w:r>
      <w:r w:rsidR="00B3732C" w:rsidRPr="00E55DAC">
        <w:t xml:space="preserve">Rentnik on enne </w:t>
      </w:r>
      <w:r w:rsidR="00735DD0" w:rsidRPr="00E55DAC">
        <w:t>Leping</w:t>
      </w:r>
      <w:r w:rsidR="0045679C" w:rsidRPr="00E55DAC">
        <w:t xml:space="preserve">u sõlmimist </w:t>
      </w:r>
      <w:r w:rsidR="00D37C0B" w:rsidRPr="00E55DAC">
        <w:t>rendipinnaga ja seal kehtivate piirangutega ja kohustustega</w:t>
      </w:r>
      <w:r w:rsidR="0045679C" w:rsidRPr="00E55DAC">
        <w:t xml:space="preserve"> piisavalt ja igakülgselt tutvunud ning soovib </w:t>
      </w:r>
      <w:r w:rsidR="00D37C0B" w:rsidRPr="00E55DAC">
        <w:t>rendipinda</w:t>
      </w:r>
      <w:r w:rsidR="0045679C" w:rsidRPr="00E55DAC">
        <w:t xml:space="preserve"> just sellis</w:t>
      </w:r>
      <w:r w:rsidR="009E63CA" w:rsidRPr="00E55DAC">
        <w:t>t</w:t>
      </w:r>
      <w:r w:rsidR="0045679C" w:rsidRPr="00E55DAC">
        <w:t>e</w:t>
      </w:r>
      <w:r w:rsidR="009E63CA" w:rsidRPr="00E55DAC">
        <w:t xml:space="preserve"> piirangutega ja kohustustega</w:t>
      </w:r>
      <w:r w:rsidR="00165B61" w:rsidRPr="00E55DAC">
        <w:t xml:space="preserve">  kasutusele võtta.</w:t>
      </w:r>
    </w:p>
    <w:p w:rsidR="003D38F3" w:rsidRPr="00E55DAC" w:rsidRDefault="00C62070" w:rsidP="00821D4C">
      <w:pPr>
        <w:jc w:val="both"/>
      </w:pPr>
      <w:r>
        <w:t>3.2</w:t>
      </w:r>
      <w:r w:rsidR="00821D4C">
        <w:t>.</w:t>
      </w:r>
      <w:r>
        <w:t>3</w:t>
      </w:r>
      <w:r w:rsidR="00821D4C">
        <w:t xml:space="preserve"> </w:t>
      </w:r>
      <w:r w:rsidR="00542413" w:rsidRPr="00E55DAC">
        <w:t>Rentnik on teadlik, et Kantsi kinnis</w:t>
      </w:r>
      <w:r w:rsidR="00821D4C">
        <w:t>asja</w:t>
      </w:r>
      <w:r w:rsidR="00542413" w:rsidRPr="00E55DAC">
        <w:t>l asuvad autoparklad, loodusõpperajad, väli</w:t>
      </w:r>
      <w:r>
        <w:t>tualett</w:t>
      </w:r>
      <w:r w:rsidR="00542413" w:rsidRPr="00E55DAC">
        <w:t xml:space="preserve">, lõkkeplats ja paatide vettelaskmise </w:t>
      </w:r>
      <w:proofErr w:type="spellStart"/>
      <w:r w:rsidR="00542413" w:rsidRPr="00E55DAC">
        <w:t>slip</w:t>
      </w:r>
      <w:proofErr w:type="spellEnd"/>
      <w:r w:rsidR="00542413" w:rsidRPr="00E55DAC">
        <w:t xml:space="preserve"> jäävad kasutamiseks kõigile loodushuvilistele ja kalas</w:t>
      </w:r>
      <w:r w:rsidR="00821D4C">
        <w:softHyphen/>
      </w:r>
      <w:r w:rsidR="00542413" w:rsidRPr="00E55DAC">
        <w:t>tajatele.</w:t>
      </w:r>
    </w:p>
    <w:p w:rsidR="00AB7B1F" w:rsidRPr="00E55DAC" w:rsidRDefault="00821D4C" w:rsidP="00821D4C">
      <w:pPr>
        <w:jc w:val="both"/>
      </w:pPr>
      <w:r>
        <w:t xml:space="preserve">3.2.5 </w:t>
      </w:r>
      <w:r w:rsidR="009615D4" w:rsidRPr="00E55DAC">
        <w:t>Rentnik on teadlik, et rendileandja ei vastuta rendipinna puuduste ja rendipinnal  asuva rent</w:t>
      </w:r>
      <w:r>
        <w:softHyphen/>
      </w:r>
      <w:r w:rsidR="009615D4" w:rsidRPr="00E55DAC">
        <w:t>niku vara juhusliku hävimise eest</w:t>
      </w:r>
      <w:r w:rsidR="00DF7DBC" w:rsidRPr="00E55DAC">
        <w:t xml:space="preserve"> ja </w:t>
      </w:r>
      <w:r w:rsidR="0017773B" w:rsidRPr="00E55DAC">
        <w:t>oma vara hävimise riski vastu on tal võimalik vara kind</w:t>
      </w:r>
      <w:r>
        <w:softHyphen/>
      </w:r>
      <w:r w:rsidR="0017773B" w:rsidRPr="00E55DAC">
        <w:t>lustada</w:t>
      </w:r>
      <w:r w:rsidR="00165B61" w:rsidRPr="00E55DAC">
        <w:t>.</w:t>
      </w:r>
      <w:r w:rsidR="0017773B" w:rsidRPr="00E55DAC">
        <w:t xml:space="preserve"> </w:t>
      </w:r>
    </w:p>
    <w:p w:rsidR="00B530CC" w:rsidRPr="00E55DAC" w:rsidRDefault="00821D4C" w:rsidP="00821D4C">
      <w:pPr>
        <w:jc w:val="both"/>
      </w:pPr>
      <w:r>
        <w:t xml:space="preserve">3.2.6 </w:t>
      </w:r>
      <w:r w:rsidR="004C2B28" w:rsidRPr="00E55DAC">
        <w:t xml:space="preserve">Rentnik on teadlik, et tal on õigus </w:t>
      </w:r>
      <w:r w:rsidR="00E40F37" w:rsidRPr="00E55DAC">
        <w:t>kasuta</w:t>
      </w:r>
      <w:r w:rsidR="004C2B28" w:rsidRPr="00E55DAC">
        <w:t>da</w:t>
      </w:r>
      <w:r w:rsidR="00E40F37" w:rsidRPr="00E55DAC">
        <w:t xml:space="preserve"> </w:t>
      </w:r>
      <w:r w:rsidR="00D37C0B" w:rsidRPr="00E55DAC">
        <w:t>rendipinda</w:t>
      </w:r>
      <w:r w:rsidR="00E40F37" w:rsidRPr="00E55DAC">
        <w:t xml:space="preserve"> </w:t>
      </w:r>
      <w:r w:rsidR="00735DD0" w:rsidRPr="00E55DAC">
        <w:t>vastavalt l</w:t>
      </w:r>
      <w:r w:rsidR="00B530CC" w:rsidRPr="00E55DAC">
        <w:t>epingus ettenähtud siht</w:t>
      </w:r>
      <w:r>
        <w:softHyphen/>
      </w:r>
      <w:r w:rsidR="00B530CC" w:rsidRPr="00E55DAC">
        <w:t>otstarbele</w:t>
      </w:r>
      <w:r w:rsidR="00DF7DBC" w:rsidRPr="00E55DAC">
        <w:t xml:space="preserve"> viisil, mis igati vastaks r</w:t>
      </w:r>
      <w:r w:rsidR="00844556" w:rsidRPr="00E55DAC">
        <w:t>endileandja keskkonn</w:t>
      </w:r>
      <w:r w:rsidR="00466C35" w:rsidRPr="00E55DAC">
        <w:t>a</w:t>
      </w:r>
      <w:r w:rsidR="00844556" w:rsidRPr="00E55DAC">
        <w:t xml:space="preserve">poliitikale ja ei </w:t>
      </w:r>
      <w:r w:rsidR="00DF7DBC" w:rsidRPr="00E55DAC">
        <w:t>kahjustaks mitte mingil viisil r</w:t>
      </w:r>
      <w:r w:rsidR="00844556" w:rsidRPr="00E55DAC">
        <w:t xml:space="preserve">endileandja </w:t>
      </w:r>
      <w:r w:rsidR="00466C35" w:rsidRPr="00E55DAC">
        <w:t>mainet</w:t>
      </w:r>
      <w:r w:rsidR="00165B61" w:rsidRPr="00E55DAC">
        <w:t>.</w:t>
      </w:r>
    </w:p>
    <w:p w:rsidR="003F60C4" w:rsidRPr="00E55DAC" w:rsidRDefault="00821D4C" w:rsidP="00821D4C">
      <w:pPr>
        <w:jc w:val="both"/>
      </w:pPr>
      <w:r>
        <w:t xml:space="preserve">3.2.7 </w:t>
      </w:r>
      <w:r w:rsidR="004C2B28" w:rsidRPr="00E55DAC">
        <w:t xml:space="preserve">Rentnik on teadlik, et tal tuleb </w:t>
      </w:r>
      <w:r w:rsidR="00FE75B6" w:rsidRPr="00E55DAC">
        <w:t>taga</w:t>
      </w:r>
      <w:r w:rsidR="004C2B28" w:rsidRPr="00E55DAC">
        <w:t>d</w:t>
      </w:r>
      <w:r w:rsidR="00D37C0B" w:rsidRPr="00E55DAC">
        <w:t>a r</w:t>
      </w:r>
      <w:r w:rsidR="00F833DE" w:rsidRPr="00E55DAC">
        <w:t>end</w:t>
      </w:r>
      <w:r w:rsidR="00195810" w:rsidRPr="00E55DAC">
        <w:t>ipinna säilimi</w:t>
      </w:r>
      <w:r w:rsidR="004C2B28" w:rsidRPr="00E55DAC">
        <w:t>ne</w:t>
      </w:r>
      <w:r w:rsidR="003F60C4" w:rsidRPr="00E55DAC">
        <w:t>, ohutus</w:t>
      </w:r>
      <w:r w:rsidR="00195810" w:rsidRPr="00E55DAC">
        <w:t>, korrashoi</w:t>
      </w:r>
      <w:r w:rsidR="004C2B28" w:rsidRPr="00E55DAC">
        <w:t>d</w:t>
      </w:r>
      <w:r w:rsidR="003F60C4" w:rsidRPr="00E55DAC">
        <w:t xml:space="preserve"> ja heapere</w:t>
      </w:r>
      <w:r>
        <w:softHyphen/>
      </w:r>
      <w:r w:rsidR="003F60C4" w:rsidRPr="00E55DAC">
        <w:t>mehelik</w:t>
      </w:r>
      <w:r w:rsidR="00195810" w:rsidRPr="00E55DAC">
        <w:t xml:space="preserve"> kasutami</w:t>
      </w:r>
      <w:r w:rsidR="004C2B28" w:rsidRPr="00E55DAC">
        <w:t>ne</w:t>
      </w:r>
      <w:r w:rsidR="00165B61" w:rsidRPr="00E55DAC">
        <w:t>.</w:t>
      </w:r>
    </w:p>
    <w:p w:rsidR="0099219F" w:rsidRPr="00E55DAC" w:rsidRDefault="00A4770F" w:rsidP="00821D4C">
      <w:pPr>
        <w:jc w:val="both"/>
      </w:pPr>
      <w:r>
        <w:t xml:space="preserve">3.2.8 </w:t>
      </w:r>
      <w:r w:rsidR="0099219F" w:rsidRPr="00E55DAC">
        <w:t>Rentnik on teadlik sellest, et kui ta soovib rendipinnale tehtud pare</w:t>
      </w:r>
      <w:r w:rsidR="009616A7" w:rsidRPr="00E55DAC">
        <w:t>ndustööde kulude tasaarvestamist</w:t>
      </w:r>
      <w:r w:rsidR="0099219F" w:rsidRPr="00E55DAC">
        <w:t xml:space="preserve"> rendisummaga, tuleb tal </w:t>
      </w:r>
      <w:r w:rsidR="0099219F" w:rsidRPr="00C62070">
        <w:rPr>
          <w:lang w:eastAsia="et-EE"/>
        </w:rPr>
        <w:t>kõik rendipinnale tehtavad parendused ja muudatused ning selleks vajaminevad kulud eelnevalt kirjalikult rendileandja esindajaga kooskõlastada ja tal tuleb esitada remonttööde kooskõlastamisel rendileandjale ka remonttööde teostajate h</w:t>
      </w:r>
      <w:r w:rsidR="00165B61" w:rsidRPr="00C62070">
        <w:rPr>
          <w:lang w:eastAsia="et-EE"/>
        </w:rPr>
        <w:t>innapakkumised (minimaalselt 2).</w:t>
      </w:r>
    </w:p>
    <w:p w:rsidR="0093058B" w:rsidRPr="00E55DAC" w:rsidRDefault="00A4770F" w:rsidP="00A4770F">
      <w:pPr>
        <w:jc w:val="both"/>
      </w:pPr>
      <w:r>
        <w:t xml:space="preserve">3.2.9 </w:t>
      </w:r>
      <w:r w:rsidR="004C2B28" w:rsidRPr="00E55DAC">
        <w:t xml:space="preserve">Rentnik on teadlik, et tal tuleb </w:t>
      </w:r>
      <w:r w:rsidR="00B530CC" w:rsidRPr="00E55DAC">
        <w:t>esita</w:t>
      </w:r>
      <w:r w:rsidR="004C2B28" w:rsidRPr="00E55DAC">
        <w:t>d</w:t>
      </w:r>
      <w:r w:rsidR="00B530CC" w:rsidRPr="00E55DAC">
        <w:t>a pr</w:t>
      </w:r>
      <w:r w:rsidR="009B643C" w:rsidRPr="00E55DAC">
        <w:t>etensioonid, mida tal on õigus l</w:t>
      </w:r>
      <w:r w:rsidR="00B530CC" w:rsidRPr="00E55DAC">
        <w:t xml:space="preserve">epingu kohaselt </w:t>
      </w:r>
      <w:r w:rsidR="009B643C" w:rsidRPr="00E55DAC">
        <w:t>r</w:t>
      </w:r>
      <w:r w:rsidR="00641153" w:rsidRPr="00E55DAC">
        <w:t>endil</w:t>
      </w:r>
      <w:r w:rsidR="00B530CC" w:rsidRPr="00E55DAC">
        <w:t>eandjale esitada, 5 (viie) tööpäeva jooksul arvates päevast, mil ta sai teada või pidi saa</w:t>
      </w:r>
      <w:r>
        <w:softHyphen/>
      </w:r>
      <w:r w:rsidR="00B530CC" w:rsidRPr="00E55DAC">
        <w:t>ma teada sündmustest või asjaoludest, mis annavad aluse pretensiooni esitamiseks.</w:t>
      </w:r>
    </w:p>
    <w:p w:rsidR="00A4770F" w:rsidRDefault="00A4770F" w:rsidP="00C62070">
      <w:pPr>
        <w:jc w:val="both"/>
      </w:pPr>
    </w:p>
    <w:p w:rsidR="001A78ED" w:rsidRPr="00E55DAC" w:rsidRDefault="00A4770F" w:rsidP="00C62070">
      <w:pPr>
        <w:jc w:val="both"/>
      </w:pPr>
      <w:r>
        <w:t>3</w:t>
      </w:r>
      <w:r w:rsidR="001A78ED" w:rsidRPr="00E55DAC">
        <w:t>.</w:t>
      </w:r>
      <w:r w:rsidR="00623FC7" w:rsidRPr="00E55DAC">
        <w:t>3</w:t>
      </w:r>
      <w:r w:rsidR="001A78ED" w:rsidRPr="00E55DAC">
        <w:t>.</w:t>
      </w:r>
      <w:r w:rsidR="00F5106A" w:rsidRPr="00E55DAC">
        <w:t xml:space="preserve"> Rent</w:t>
      </w:r>
      <w:r w:rsidR="00EF1B78" w:rsidRPr="00E55DAC">
        <w:t>nikul on kohustus:</w:t>
      </w:r>
    </w:p>
    <w:p w:rsidR="00C57721" w:rsidRPr="00E55DAC" w:rsidRDefault="00A4770F" w:rsidP="00A4770F">
      <w:pPr>
        <w:jc w:val="both"/>
        <w:rPr>
          <w:lang w:eastAsia="et-EE"/>
        </w:rPr>
      </w:pPr>
      <w:r>
        <w:rPr>
          <w:lang w:eastAsia="et-EE"/>
        </w:rPr>
        <w:t xml:space="preserve">3.3.1 </w:t>
      </w:r>
      <w:r w:rsidR="00C57721" w:rsidRPr="00E55DAC">
        <w:rPr>
          <w:lang w:eastAsia="et-EE"/>
        </w:rPr>
        <w:t>tagada rendipinna säilimine, ohutus, korrashoid ja heaperemehelik kasutamine;</w:t>
      </w:r>
    </w:p>
    <w:p w:rsidR="00C57721" w:rsidRPr="00E55DAC" w:rsidRDefault="00A4770F" w:rsidP="00A4770F">
      <w:pPr>
        <w:jc w:val="both"/>
        <w:rPr>
          <w:lang w:eastAsia="et-EE"/>
        </w:rPr>
      </w:pPr>
      <w:r>
        <w:rPr>
          <w:lang w:eastAsia="et-EE"/>
        </w:rPr>
        <w:t xml:space="preserve">3.3.2 </w:t>
      </w:r>
      <w:r w:rsidR="00C57721" w:rsidRPr="00E55DAC">
        <w:rPr>
          <w:lang w:eastAsia="et-EE"/>
        </w:rPr>
        <w:t xml:space="preserve">täita rendipinna kasutamisel kõiki heakorra-, ohutustehnika-, tuleohutus-, keskkonna- ja </w:t>
      </w:r>
      <w:r w:rsidR="00C57721" w:rsidRPr="00E55DAC">
        <w:rPr>
          <w:lang w:eastAsia="et-EE"/>
        </w:rPr>
        <w:lastRenderedPageBreak/>
        <w:t>muinsuskaitsenõudeid, vältides oma tegevusega kõiki kahjulikke mõjusid inimeste tervi</w:t>
      </w:r>
      <w:r>
        <w:rPr>
          <w:lang w:eastAsia="et-EE"/>
        </w:rPr>
        <w:softHyphen/>
      </w:r>
      <w:r w:rsidR="00C57721" w:rsidRPr="00E55DAC">
        <w:rPr>
          <w:lang w:eastAsia="et-EE"/>
        </w:rPr>
        <w:t>sele, rendileandja varale ja looduskeskkonnale ning likvideerida ja hüvitada koheselt tekkinud kahju;</w:t>
      </w:r>
    </w:p>
    <w:p w:rsidR="00821D4C" w:rsidRDefault="00A4770F" w:rsidP="00A4770F">
      <w:pPr>
        <w:jc w:val="both"/>
      </w:pPr>
      <w:r>
        <w:rPr>
          <w:lang w:eastAsia="et-EE"/>
        </w:rPr>
        <w:t xml:space="preserve">3.3.3 </w:t>
      </w:r>
      <w:r w:rsidR="00C57721" w:rsidRPr="00E55DAC">
        <w:rPr>
          <w:lang w:eastAsia="et-EE"/>
        </w:rPr>
        <w:t>pakkuda teenuseid kvaliteetselt viisil, mis ei kahjustaks kuidagi rendileandja mainet ega huve;</w:t>
      </w:r>
      <w:r w:rsidR="00821D4C" w:rsidRPr="00821D4C">
        <w:t xml:space="preserve"> </w:t>
      </w:r>
    </w:p>
    <w:p w:rsidR="00C57721" w:rsidRPr="00E55DAC" w:rsidRDefault="00A4770F" w:rsidP="00A4770F">
      <w:pPr>
        <w:jc w:val="both"/>
        <w:rPr>
          <w:lang w:eastAsia="et-EE"/>
        </w:rPr>
      </w:pPr>
      <w:r>
        <w:t xml:space="preserve">3.3.4 informeerida rendileandjat </w:t>
      </w:r>
      <w:r w:rsidR="00821D4C" w:rsidRPr="00E55DAC">
        <w:t>rendipin</w:t>
      </w:r>
      <w:r>
        <w:t>n</w:t>
      </w:r>
      <w:r w:rsidR="00821D4C" w:rsidRPr="00E55DAC">
        <w:t xml:space="preserve">a </w:t>
      </w:r>
      <w:r>
        <w:t xml:space="preserve">andmisest kas </w:t>
      </w:r>
      <w:r w:rsidR="00821D4C" w:rsidRPr="00E55DAC">
        <w:t xml:space="preserve">täielikult või osaliselt allrendile või </w:t>
      </w:r>
      <w:proofErr w:type="spellStart"/>
      <w:r w:rsidR="00821D4C" w:rsidRPr="00E55DAC">
        <w:t>allkasutusse</w:t>
      </w:r>
      <w:proofErr w:type="spellEnd"/>
      <w:r w:rsidR="00821D4C" w:rsidRPr="00E55DAC">
        <w:t xml:space="preserve"> teistele isikutele. Rendipinna allrendile või </w:t>
      </w:r>
      <w:proofErr w:type="spellStart"/>
      <w:r w:rsidR="00821D4C" w:rsidRPr="00E55DAC">
        <w:t>allkasutusse</w:t>
      </w:r>
      <w:proofErr w:type="spellEnd"/>
      <w:r w:rsidR="00821D4C" w:rsidRPr="00E55DAC">
        <w:t xml:space="preserve"> andmisel rentniku poolt jääb rendileandja ees lepingust tulenevate kohustuste täitmise ees vastutavaks rentnik.</w:t>
      </w:r>
    </w:p>
    <w:p w:rsidR="00C57721" w:rsidRPr="00E55DAC" w:rsidRDefault="00A4770F" w:rsidP="00A4770F">
      <w:pPr>
        <w:jc w:val="both"/>
        <w:rPr>
          <w:lang w:eastAsia="et-EE"/>
        </w:rPr>
      </w:pPr>
      <w:r>
        <w:rPr>
          <w:lang w:eastAsia="et-EE"/>
        </w:rPr>
        <w:t xml:space="preserve">3.3.5 </w:t>
      </w:r>
      <w:r w:rsidR="00C57721" w:rsidRPr="00E55DAC">
        <w:rPr>
          <w:lang w:eastAsia="et-EE"/>
        </w:rPr>
        <w:t>teavitada koheselt rendileandja esindajat kõigist rendipinnal toimuvatest avariidest ja õnnetus – ja kahjutekkimise juhtumitest;</w:t>
      </w:r>
    </w:p>
    <w:p w:rsidR="00C57721" w:rsidRPr="00E55DAC" w:rsidRDefault="00A4770F" w:rsidP="00A4770F">
      <w:pPr>
        <w:jc w:val="both"/>
        <w:rPr>
          <w:lang w:eastAsia="et-EE"/>
        </w:rPr>
      </w:pPr>
      <w:r>
        <w:rPr>
          <w:lang w:eastAsia="et-EE"/>
        </w:rPr>
        <w:t xml:space="preserve">3.3.6 </w:t>
      </w:r>
      <w:r w:rsidR="00C57721" w:rsidRPr="00E55DAC">
        <w:rPr>
          <w:lang w:eastAsia="et-EE"/>
        </w:rPr>
        <w:t>kooskõlastada enne rendipinnale rajatiste või muude esemete  paigaldamist eelnevalt kirjalikult rendileandja esindajaga;</w:t>
      </w:r>
    </w:p>
    <w:p w:rsidR="00C57721" w:rsidRPr="00E55DAC" w:rsidRDefault="00A4770F" w:rsidP="00A4770F">
      <w:pPr>
        <w:jc w:val="both"/>
        <w:rPr>
          <w:lang w:eastAsia="et-EE"/>
        </w:rPr>
      </w:pPr>
      <w:r>
        <w:rPr>
          <w:lang w:eastAsia="et-EE"/>
        </w:rPr>
        <w:t xml:space="preserve">3.3.7 </w:t>
      </w:r>
      <w:r w:rsidR="00C57721" w:rsidRPr="00E55DAC">
        <w:rPr>
          <w:lang w:eastAsia="et-EE"/>
        </w:rPr>
        <w:t>kooskõlastada kõik rendipinnale tehtavad parendused ja muudatused eelnevalt kirjalikult rendileandja esindajaga;</w:t>
      </w:r>
    </w:p>
    <w:p w:rsidR="00B6651E" w:rsidRPr="00E55DAC" w:rsidRDefault="00A4770F" w:rsidP="00A4770F">
      <w:pPr>
        <w:jc w:val="both"/>
        <w:rPr>
          <w:lang w:eastAsia="et-EE"/>
        </w:rPr>
      </w:pPr>
      <w:r>
        <w:t xml:space="preserve">3.3.9 </w:t>
      </w:r>
      <w:r w:rsidR="00B6651E" w:rsidRPr="00E55DAC">
        <w:t xml:space="preserve">sõlmida  teenusepakkujatega rendipinna kasutamisega seotud </w:t>
      </w:r>
      <w:proofErr w:type="spellStart"/>
      <w:r w:rsidR="00B6651E" w:rsidRPr="00E55DAC">
        <w:t>kõrvalteenuste</w:t>
      </w:r>
      <w:proofErr w:type="spellEnd"/>
      <w:r w:rsidR="00B6651E" w:rsidRPr="00E55DAC">
        <w:t xml:space="preserve"> (interneti, telefoni, prügiveo, valve) ja hooldusteenuste (maakütte, vee, kanalisatsiooni, ventilatsiooni, elektrikäidu, turvasüsteemide) vajalikud lepingud otse teenusepakkuj</w:t>
      </w:r>
      <w:r w:rsidR="00165B61" w:rsidRPr="00E55DAC">
        <w:t>atega.</w:t>
      </w:r>
    </w:p>
    <w:p w:rsidR="00D1535D" w:rsidRPr="00E55DAC" w:rsidRDefault="00A4770F" w:rsidP="00A4770F">
      <w:pPr>
        <w:jc w:val="both"/>
        <w:rPr>
          <w:lang w:eastAsia="et-EE"/>
        </w:rPr>
      </w:pPr>
      <w:r>
        <w:rPr>
          <w:lang w:eastAsia="et-EE"/>
        </w:rPr>
        <w:t xml:space="preserve">3.3.10 </w:t>
      </w:r>
      <w:r w:rsidR="00341AC2" w:rsidRPr="00C62070">
        <w:rPr>
          <w:lang w:eastAsia="et-EE"/>
        </w:rPr>
        <w:t>tagastada rendipind lepingu lõppedes seisundis, mis vastab rendipinna lepin</w:t>
      </w:r>
      <w:r w:rsidR="00341AC2" w:rsidRPr="00C62070">
        <w:rPr>
          <w:lang w:eastAsia="et-EE"/>
        </w:rPr>
        <w:softHyphen/>
        <w:t>gu</w:t>
      </w:r>
      <w:r w:rsidR="00341AC2" w:rsidRPr="00C62070">
        <w:rPr>
          <w:lang w:eastAsia="et-EE"/>
        </w:rPr>
        <w:softHyphen/>
        <w:t xml:space="preserve">kohasele kasutamisele, kirjaliku vara üleandmise akti alusel. </w:t>
      </w:r>
      <w:r w:rsidR="00D1535D" w:rsidRPr="00E55DAC">
        <w:t xml:space="preserve"> </w:t>
      </w:r>
    </w:p>
    <w:p w:rsidR="00B530CC" w:rsidRPr="00E55DAC" w:rsidRDefault="00B530CC" w:rsidP="00E55DAC">
      <w:pPr>
        <w:jc w:val="both"/>
        <w:rPr>
          <w:b/>
          <w:bCs/>
        </w:rPr>
      </w:pPr>
    </w:p>
    <w:p w:rsidR="00B530CC" w:rsidRPr="00E55DAC" w:rsidRDefault="00A4770F" w:rsidP="00E55DAC">
      <w:pPr>
        <w:jc w:val="both"/>
        <w:rPr>
          <w:b/>
          <w:bCs/>
        </w:rPr>
      </w:pPr>
      <w:r>
        <w:rPr>
          <w:b/>
          <w:bCs/>
        </w:rPr>
        <w:t>4</w:t>
      </w:r>
      <w:r w:rsidR="00B530CC" w:rsidRPr="00E55DAC">
        <w:rPr>
          <w:b/>
          <w:bCs/>
        </w:rPr>
        <w:t xml:space="preserve">. Lepingu muutmine </w:t>
      </w:r>
    </w:p>
    <w:p w:rsidR="00B530CC" w:rsidRPr="00E55DAC" w:rsidRDefault="00B6651E" w:rsidP="00E55DAC">
      <w:pPr>
        <w:jc w:val="both"/>
      </w:pPr>
      <w:r w:rsidRPr="00E55DAC">
        <w:br/>
      </w:r>
      <w:r w:rsidR="00A4770F">
        <w:t>4</w:t>
      </w:r>
      <w:r w:rsidR="00B530CC" w:rsidRPr="00E55DAC">
        <w:t>.1</w:t>
      </w:r>
      <w:r w:rsidR="00205B11" w:rsidRPr="00E55DAC">
        <w:t>. Lepingu tingimusi võib muuta p</w:t>
      </w:r>
      <w:r w:rsidR="00B530CC" w:rsidRPr="00E55DAC">
        <w:t>oolte kokkule</w:t>
      </w:r>
      <w:r w:rsidR="00205B11" w:rsidRPr="00E55DAC">
        <w:t>ppel, välja arvatud juhul, kui l</w:t>
      </w:r>
      <w:r w:rsidR="00B530CC" w:rsidRPr="00E55DAC">
        <w:t>epingu tingi</w:t>
      </w:r>
      <w:r w:rsidR="00A4770F">
        <w:softHyphen/>
      </w:r>
      <w:r w:rsidR="00B530CC" w:rsidRPr="00E55DAC">
        <w:t>muste muutmine on tingitud õigusaktidest.</w:t>
      </w:r>
    </w:p>
    <w:p w:rsidR="00B530CC" w:rsidRPr="00E55DAC" w:rsidRDefault="00B6651E" w:rsidP="00E55DAC">
      <w:pPr>
        <w:jc w:val="both"/>
      </w:pPr>
      <w:r w:rsidRPr="00E55DAC">
        <w:br/>
      </w:r>
      <w:r w:rsidR="00A4770F">
        <w:t>4</w:t>
      </w:r>
      <w:r w:rsidR="00205B11" w:rsidRPr="00E55DAC">
        <w:t>.2. Ühe p</w:t>
      </w:r>
      <w:r w:rsidR="00B530CC" w:rsidRPr="00E55DAC">
        <w:t>oo</w:t>
      </w:r>
      <w:r w:rsidR="00205B11" w:rsidRPr="00E55DAC">
        <w:t>le esitatud kirjaliku taotluse l</w:t>
      </w:r>
      <w:r w:rsidR="00B530CC" w:rsidRPr="00E55DAC">
        <w:t>epingu ting</w:t>
      </w:r>
      <w:r w:rsidR="00205B11" w:rsidRPr="00E55DAC">
        <w:t>imuste muutmiseks vaatab teine p</w:t>
      </w:r>
      <w:r w:rsidR="00165B61" w:rsidRPr="00E55DAC">
        <w:t>ool läbi kümne (</w:t>
      </w:r>
      <w:r w:rsidR="00B55E8F">
        <w:t>10</w:t>
      </w:r>
      <w:r w:rsidR="00165B61" w:rsidRPr="00E55DAC">
        <w:t>) töö</w:t>
      </w:r>
      <w:r w:rsidR="00B530CC" w:rsidRPr="00E55DAC">
        <w:t xml:space="preserve">päeva jooksul arvates taotluse saamise päevast. Keeldumise korral </w:t>
      </w:r>
      <w:r w:rsidR="00205B11" w:rsidRPr="00E55DAC">
        <w:t>teatatakse sellest teisele p</w:t>
      </w:r>
      <w:r w:rsidR="00B530CC" w:rsidRPr="00E55DAC">
        <w:t xml:space="preserve">oolele koos vastavasisulise põhjendusega </w:t>
      </w:r>
      <w:r w:rsidR="00165B61" w:rsidRPr="00E55DAC">
        <w:t>kümne (10) töö</w:t>
      </w:r>
      <w:r w:rsidR="00B530CC" w:rsidRPr="00E55DAC">
        <w:t>päeva jooksul.</w:t>
      </w:r>
    </w:p>
    <w:p w:rsidR="00616A64" w:rsidRPr="00E55DAC" w:rsidRDefault="00B6651E" w:rsidP="00E55DAC">
      <w:pPr>
        <w:jc w:val="both"/>
      </w:pPr>
      <w:r w:rsidRPr="00E55DAC">
        <w:br/>
      </w:r>
      <w:r w:rsidR="00A4770F">
        <w:t>4</w:t>
      </w:r>
      <w:r w:rsidR="00616A64" w:rsidRPr="00E55DAC">
        <w:t>.3. Lepingu muutmin</w:t>
      </w:r>
      <w:r w:rsidR="00205B11" w:rsidRPr="00E55DAC">
        <w:t>e ja täiendamine vormistatakse l</w:t>
      </w:r>
      <w:r w:rsidR="00616A64" w:rsidRPr="00E55DAC">
        <w:t xml:space="preserve">epingu lisana. </w:t>
      </w:r>
    </w:p>
    <w:p w:rsidR="00B530CC" w:rsidRPr="00E55DAC" w:rsidRDefault="00B530CC" w:rsidP="00E55DAC">
      <w:pPr>
        <w:jc w:val="both"/>
        <w:rPr>
          <w:b/>
          <w:bCs/>
        </w:rPr>
      </w:pPr>
    </w:p>
    <w:p w:rsidR="00D15BAF" w:rsidRPr="00E55DAC" w:rsidRDefault="00D15BAF" w:rsidP="00E55DAC">
      <w:pPr>
        <w:jc w:val="both"/>
        <w:rPr>
          <w:b/>
          <w:bCs/>
        </w:rPr>
      </w:pPr>
    </w:p>
    <w:p w:rsidR="00B530CC" w:rsidRPr="00E55DAC" w:rsidRDefault="003003B4" w:rsidP="00E55DAC">
      <w:pPr>
        <w:jc w:val="both"/>
        <w:rPr>
          <w:b/>
          <w:bCs/>
        </w:rPr>
      </w:pPr>
      <w:r>
        <w:rPr>
          <w:b/>
          <w:bCs/>
        </w:rPr>
        <w:t>5</w:t>
      </w:r>
      <w:r w:rsidR="00B530CC" w:rsidRPr="00E55DAC">
        <w:rPr>
          <w:b/>
          <w:bCs/>
        </w:rPr>
        <w:t xml:space="preserve">. Lepingu lõppemine </w:t>
      </w:r>
    </w:p>
    <w:p w:rsidR="00371F89" w:rsidRPr="00E55DAC" w:rsidRDefault="00371F89" w:rsidP="00E55DAC">
      <w:pPr>
        <w:jc w:val="both"/>
      </w:pPr>
    </w:p>
    <w:p w:rsidR="00B530CC" w:rsidRPr="00E55DAC" w:rsidRDefault="003003B4" w:rsidP="00E55DAC">
      <w:pPr>
        <w:jc w:val="both"/>
      </w:pPr>
      <w:r>
        <w:t>5</w:t>
      </w:r>
      <w:r w:rsidR="00616A64" w:rsidRPr="00E55DAC">
        <w:t xml:space="preserve">.1. Leping on sõlmitud </w:t>
      </w:r>
      <w:r w:rsidR="00B55E8F">
        <w:t>tähtajatuna kuni rendipinna võõrandamiseni kohalikule omavalitsusele.</w:t>
      </w:r>
    </w:p>
    <w:p w:rsidR="004B2836" w:rsidRPr="00E55DAC" w:rsidRDefault="00371F89" w:rsidP="00E55DAC">
      <w:pPr>
        <w:jc w:val="both"/>
      </w:pPr>
      <w:r w:rsidRPr="00E55DAC">
        <w:br/>
      </w:r>
      <w:r w:rsidR="003003B4">
        <w:t>5</w:t>
      </w:r>
      <w:r w:rsidR="005A6960" w:rsidRPr="00E55DAC">
        <w:t xml:space="preserve">.2. Rendileandja võib </w:t>
      </w:r>
      <w:r w:rsidR="00205B11" w:rsidRPr="00E55DAC">
        <w:t>l</w:t>
      </w:r>
      <w:r w:rsidR="00BD7136" w:rsidRPr="00E55DAC">
        <w:t xml:space="preserve">epingu </w:t>
      </w:r>
      <w:r w:rsidR="005A6960" w:rsidRPr="00E55DAC">
        <w:t>mõjuval põhjuse</w:t>
      </w:r>
      <w:r w:rsidR="00205B11" w:rsidRPr="00E55DAC">
        <w:t>l üles öelda teatades, sellest r</w:t>
      </w:r>
      <w:r w:rsidR="005A6960" w:rsidRPr="00E55DAC">
        <w:t>entnikule ette 6 (kuus) kuud</w:t>
      </w:r>
      <w:r w:rsidR="00A77BF9" w:rsidRPr="00E55DAC">
        <w:t>, hüvitades samal ajal kõik temaga eelneval kokkuleppel rendipinnale tehtud parendused proportsioonis, millises osas toimus erakorraline ülesütlemine varem enne lepingu lõppemise tähtpäeva</w:t>
      </w:r>
      <w:r w:rsidR="005453AC" w:rsidRPr="00E55DAC">
        <w:t>.</w:t>
      </w:r>
      <w:r w:rsidR="00A123DE" w:rsidRPr="00E55DAC">
        <w:t xml:space="preserve"> Rentnik võib rendilepi</w:t>
      </w:r>
      <w:r w:rsidR="00205B11" w:rsidRPr="00E55DAC">
        <w:t>ngu mõjuval põhjusel üles öelda</w:t>
      </w:r>
      <w:r w:rsidR="00A123DE" w:rsidRPr="00E55DAC">
        <w:t>, teatades sellest</w:t>
      </w:r>
      <w:r w:rsidR="00205B11" w:rsidRPr="00E55DAC">
        <w:t xml:space="preserve"> rentnikule ette 6 (kuus) kuud, </w:t>
      </w:r>
      <w:r w:rsidR="00A123DE" w:rsidRPr="00E55DAC">
        <w:t>kuid sel juhul puudub rendileandjal kohustus hüvitada rentnikule parendusi.</w:t>
      </w:r>
    </w:p>
    <w:p w:rsidR="005A6960" w:rsidRPr="00E55DAC" w:rsidRDefault="00371F89" w:rsidP="00E55DAC">
      <w:pPr>
        <w:jc w:val="both"/>
      </w:pPr>
      <w:r w:rsidRPr="00E55DAC">
        <w:br/>
      </w:r>
      <w:r w:rsidR="003003B4">
        <w:t>5</w:t>
      </w:r>
      <w:r w:rsidR="005A6960" w:rsidRPr="00E55DAC">
        <w:t xml:space="preserve">.3. Rendileandja võib </w:t>
      </w:r>
      <w:r w:rsidR="00205B11" w:rsidRPr="00E55DAC">
        <w:t>l</w:t>
      </w:r>
      <w:r w:rsidR="00BD7136" w:rsidRPr="00E55DAC">
        <w:t xml:space="preserve">epingu </w:t>
      </w:r>
      <w:r w:rsidR="005A6960" w:rsidRPr="00E55DAC">
        <w:t>kohe</w:t>
      </w:r>
      <w:r w:rsidR="00205B11" w:rsidRPr="00E55DAC">
        <w:t>selt üles öelda kui ilmneb, et r</w:t>
      </w:r>
      <w:r w:rsidR="005A6960" w:rsidRPr="00E55DAC">
        <w:t xml:space="preserve">entnik ei ole kinni pidanud </w:t>
      </w:r>
      <w:hyperlink r:id="rId8" w:history="1">
        <w:r w:rsidR="002B28F2" w:rsidRPr="00E55DAC">
          <w:rPr>
            <w:rStyle w:val="Hperlink"/>
            <w:color w:val="auto"/>
            <w:u w:val="none"/>
          </w:rPr>
          <w:t>looduskaitseseadusest</w:t>
        </w:r>
      </w:hyperlink>
      <w:r w:rsidR="005A6960" w:rsidRPr="00E55DAC">
        <w:t xml:space="preserve"> või </w:t>
      </w:r>
      <w:hyperlink r:id="rId9" w:history="1">
        <w:r w:rsidR="002B28F2" w:rsidRPr="00E55DAC">
          <w:rPr>
            <w:rStyle w:val="Hperlink"/>
            <w:color w:val="auto"/>
            <w:u w:val="none"/>
          </w:rPr>
          <w:t>muinsuskaitseseadusest</w:t>
        </w:r>
      </w:hyperlink>
      <w:r w:rsidR="00A177BE" w:rsidRPr="00E55DAC">
        <w:rPr>
          <w:rStyle w:val="Hperlink"/>
          <w:color w:val="auto"/>
          <w:u w:val="none"/>
        </w:rPr>
        <w:t xml:space="preserve"> </w:t>
      </w:r>
      <w:r w:rsidR="005A6960" w:rsidRPr="00E55DAC">
        <w:t xml:space="preserve"> või </w:t>
      </w:r>
      <w:r w:rsidR="00657295" w:rsidRPr="00E55DAC">
        <w:rPr>
          <w:lang w:eastAsia="et-EE"/>
        </w:rPr>
        <w:t xml:space="preserve">Vabariigi Valitsuse 20.12.2013 määrusega nr 184 </w:t>
      </w:r>
      <w:r w:rsidR="00657295" w:rsidRPr="003003B4">
        <w:rPr>
          <w:rStyle w:val="Hperlink"/>
          <w:color w:val="auto"/>
          <w:u w:val="none"/>
          <w:lang w:eastAsia="et-EE"/>
        </w:rPr>
        <w:t>„Peipsiveere looduskaitseala kaitse-eeskirjast“</w:t>
      </w:r>
      <w:r w:rsidR="00657295" w:rsidRPr="00E55DAC">
        <w:rPr>
          <w:lang w:eastAsia="et-EE"/>
        </w:rPr>
        <w:t xml:space="preserve"> tulenevatest piirangutest ja kaitsekorrast</w:t>
      </w:r>
      <w:r w:rsidR="005A6960" w:rsidRPr="00E55DAC">
        <w:t xml:space="preserve"> või</w:t>
      </w:r>
      <w:r w:rsidR="00BD7136" w:rsidRPr="00E55DAC">
        <w:t xml:space="preserve"> muudest asjakohastest õigusaktidest või</w:t>
      </w:r>
      <w:r w:rsidR="005A6960" w:rsidRPr="00E55DAC">
        <w:t xml:space="preserve"> ei täida oma lepingulisi kohustusi </w:t>
      </w:r>
      <w:r w:rsidR="00BD7136" w:rsidRPr="00E55DAC">
        <w:t xml:space="preserve"> </w:t>
      </w:r>
      <w:r w:rsidR="005A6960" w:rsidRPr="00E55DAC">
        <w:t>piisava hoolsusega</w:t>
      </w:r>
      <w:r w:rsidR="00A123DE" w:rsidRPr="00E55DAC">
        <w:t>.</w:t>
      </w:r>
      <w:r w:rsidR="004B2836" w:rsidRPr="00E55DAC">
        <w:t xml:space="preserve"> </w:t>
      </w:r>
    </w:p>
    <w:p w:rsidR="00E6763A" w:rsidRPr="00E55DAC" w:rsidRDefault="00E6763A" w:rsidP="00E55DAC">
      <w:pPr>
        <w:jc w:val="both"/>
        <w:rPr>
          <w:b/>
          <w:bCs/>
        </w:rPr>
      </w:pPr>
    </w:p>
    <w:p w:rsidR="00B530CC" w:rsidRPr="00E55DAC" w:rsidRDefault="005F2B65" w:rsidP="00E55DAC">
      <w:pPr>
        <w:jc w:val="both"/>
        <w:rPr>
          <w:b/>
          <w:bCs/>
        </w:rPr>
      </w:pPr>
      <w:r>
        <w:rPr>
          <w:b/>
          <w:bCs/>
        </w:rPr>
        <w:t>6</w:t>
      </w:r>
      <w:r w:rsidR="008952D5" w:rsidRPr="00E55DAC">
        <w:rPr>
          <w:b/>
          <w:bCs/>
        </w:rPr>
        <w:t xml:space="preserve">. </w:t>
      </w:r>
      <w:r w:rsidR="00E6763A" w:rsidRPr="00E55DAC">
        <w:rPr>
          <w:b/>
          <w:bCs/>
        </w:rPr>
        <w:t xml:space="preserve">Rendipinna </w:t>
      </w:r>
      <w:r w:rsidR="008952D5" w:rsidRPr="00E55DAC">
        <w:rPr>
          <w:b/>
          <w:bCs/>
        </w:rPr>
        <w:t>valduse</w:t>
      </w:r>
      <w:r w:rsidR="00205B11" w:rsidRPr="00E55DAC">
        <w:rPr>
          <w:b/>
          <w:bCs/>
        </w:rPr>
        <w:t xml:space="preserve"> üleandmine l</w:t>
      </w:r>
      <w:r w:rsidR="00B530CC" w:rsidRPr="00E55DAC">
        <w:rPr>
          <w:b/>
          <w:bCs/>
        </w:rPr>
        <w:t xml:space="preserve">epingu lõppemisel </w:t>
      </w:r>
    </w:p>
    <w:p w:rsidR="00371F89" w:rsidRPr="00E55DAC" w:rsidRDefault="00371F89" w:rsidP="00E55DAC">
      <w:pPr>
        <w:jc w:val="both"/>
      </w:pPr>
    </w:p>
    <w:p w:rsidR="00371F89" w:rsidRPr="00E55DAC" w:rsidRDefault="005F2B65" w:rsidP="00E55DAC">
      <w:pPr>
        <w:jc w:val="both"/>
      </w:pPr>
      <w:r>
        <w:t>6</w:t>
      </w:r>
      <w:r w:rsidR="00B530CC" w:rsidRPr="00E55DAC">
        <w:t xml:space="preserve">.1. </w:t>
      </w:r>
      <w:r w:rsidR="00C04AD2" w:rsidRPr="00E55DAC">
        <w:t>Rentnik</w:t>
      </w:r>
      <w:r w:rsidR="00165B61" w:rsidRPr="00E55DAC">
        <w:t xml:space="preserve"> on kohustatud l</w:t>
      </w:r>
      <w:r w:rsidR="00B530CC" w:rsidRPr="00E55DAC">
        <w:t xml:space="preserve">epingu </w:t>
      </w:r>
      <w:r w:rsidR="001C674F">
        <w:t xml:space="preserve">ülesütlemisel tulenevalt lepingu punktidest 5.2 või 5.3 lepingu </w:t>
      </w:r>
      <w:r w:rsidR="00B530CC" w:rsidRPr="00E55DAC">
        <w:t>vi</w:t>
      </w:r>
      <w:r w:rsidR="008952D5" w:rsidRPr="00E55DAC">
        <w:t>ima</w:t>
      </w:r>
      <w:r w:rsidR="00D37C0B" w:rsidRPr="00E55DAC">
        <w:t>sel kehtivuspäeval rendipinna</w:t>
      </w:r>
      <w:r w:rsidR="008952D5" w:rsidRPr="00E55DAC">
        <w:t xml:space="preserve"> </w:t>
      </w:r>
      <w:r w:rsidR="00B530CC" w:rsidRPr="00E55DAC">
        <w:t xml:space="preserve">ja kõik selle </w:t>
      </w:r>
      <w:r w:rsidR="00E6763A" w:rsidRPr="00E55DAC">
        <w:t xml:space="preserve">päraldised </w:t>
      </w:r>
      <w:r w:rsidR="00205B11" w:rsidRPr="00E55DAC">
        <w:t>r</w:t>
      </w:r>
      <w:r w:rsidR="00C04AD2" w:rsidRPr="00E55DAC">
        <w:t>endi</w:t>
      </w:r>
      <w:r w:rsidR="00D37C0B" w:rsidRPr="00E55DAC">
        <w:t xml:space="preserve">leandjale üle andma. </w:t>
      </w:r>
      <w:r w:rsidR="00D37C0B" w:rsidRPr="00E55DAC">
        <w:lastRenderedPageBreak/>
        <w:t>Rendipinna</w:t>
      </w:r>
      <w:r w:rsidR="00B530CC" w:rsidRPr="00E55DAC">
        <w:t xml:space="preserve"> </w:t>
      </w:r>
      <w:r w:rsidR="00E6763A" w:rsidRPr="00E55DAC">
        <w:t xml:space="preserve">otsese valduse </w:t>
      </w:r>
      <w:r w:rsidR="00B530CC" w:rsidRPr="00E55DAC">
        <w:t xml:space="preserve">vastuvõtmise kohta koostatakse </w:t>
      </w:r>
      <w:r w:rsidR="001C674F">
        <w:t xml:space="preserve">sel juhul </w:t>
      </w:r>
      <w:r w:rsidR="00B530CC" w:rsidRPr="00E55DAC">
        <w:t>kohapeal vas</w:t>
      </w:r>
      <w:r w:rsidR="00205B11" w:rsidRPr="00E55DAC">
        <w:t>tav akt, mis on l</w:t>
      </w:r>
      <w:r w:rsidR="00371F89" w:rsidRPr="00E55DAC">
        <w:t xml:space="preserve">epingu </w:t>
      </w:r>
      <w:r w:rsidR="005D0251" w:rsidRPr="00E55DAC">
        <w:t>lisaks</w:t>
      </w:r>
      <w:r w:rsidR="005A75A1" w:rsidRPr="00E55DAC">
        <w:t xml:space="preserve">. </w:t>
      </w:r>
    </w:p>
    <w:p w:rsidR="00371F89" w:rsidRPr="00E55DAC" w:rsidRDefault="00371F89" w:rsidP="00E55DAC">
      <w:pPr>
        <w:jc w:val="both"/>
      </w:pPr>
    </w:p>
    <w:p w:rsidR="00B530CC" w:rsidRPr="00E55DAC" w:rsidRDefault="005F2B65" w:rsidP="00E55DAC">
      <w:pPr>
        <w:jc w:val="both"/>
      </w:pPr>
      <w:r>
        <w:t>6</w:t>
      </w:r>
      <w:r w:rsidR="005A75A1" w:rsidRPr="00E55DAC">
        <w:t>.2. Rendipind</w:t>
      </w:r>
      <w:r w:rsidR="008952D5" w:rsidRPr="00E55DAC">
        <w:t xml:space="preserve"> peab </w:t>
      </w:r>
      <w:r w:rsidR="00B530CC" w:rsidRPr="00E55DAC">
        <w:t xml:space="preserve">olema </w:t>
      </w:r>
      <w:r w:rsidR="00205B11" w:rsidRPr="00E55DAC">
        <w:t>r</w:t>
      </w:r>
      <w:r w:rsidR="00C04AD2" w:rsidRPr="00E55DAC">
        <w:t>endi</w:t>
      </w:r>
      <w:r w:rsidR="00B530CC" w:rsidRPr="00E55DAC">
        <w:t xml:space="preserve">leandjale </w:t>
      </w:r>
      <w:r w:rsidR="00BD7136" w:rsidRPr="00E55DAC">
        <w:t>tagastamisel seisun</w:t>
      </w:r>
      <w:r w:rsidR="00E55515" w:rsidRPr="00E55DAC">
        <w:t>dis, mis vastab selle lepingu</w:t>
      </w:r>
      <w:r>
        <w:softHyphen/>
      </w:r>
      <w:r w:rsidR="00E55515" w:rsidRPr="00E55DAC">
        <w:t>koha</w:t>
      </w:r>
      <w:r>
        <w:softHyphen/>
      </w:r>
      <w:r w:rsidR="00E55515" w:rsidRPr="00E55DAC">
        <w:t>sele</w:t>
      </w:r>
      <w:r w:rsidR="00205B11" w:rsidRPr="00E55DAC">
        <w:t xml:space="preserve"> kasutamisele, arvestades lepingust tulenevaid p</w:t>
      </w:r>
      <w:r w:rsidR="00BD7136" w:rsidRPr="00E55DAC">
        <w:t>oolte kohustusi ja vastutust ning rendipinna harilikku füüsilist kulumist ning poolte kokkuleppel rendipinnale jäetavaid ümberehitusi ja muudatusi. Rentnik peab rendipinna enne tagastamist heakorrastama ning vabastama talle ja teistele isikutele kuuluvast varast</w:t>
      </w:r>
      <w:r w:rsidR="00B530CC" w:rsidRPr="00E55DAC">
        <w:t xml:space="preserve">. </w:t>
      </w:r>
    </w:p>
    <w:p w:rsidR="00B530CC" w:rsidRPr="00E55DAC" w:rsidRDefault="00B530CC" w:rsidP="00E55DAC">
      <w:pPr>
        <w:jc w:val="both"/>
        <w:rPr>
          <w:b/>
          <w:bCs/>
        </w:rPr>
      </w:pPr>
    </w:p>
    <w:p w:rsidR="00B530CC" w:rsidRPr="00E55DAC" w:rsidRDefault="005F2B65" w:rsidP="00E55DAC">
      <w:pPr>
        <w:jc w:val="both"/>
        <w:rPr>
          <w:b/>
          <w:bCs/>
        </w:rPr>
      </w:pPr>
      <w:r>
        <w:rPr>
          <w:b/>
          <w:bCs/>
        </w:rPr>
        <w:t>7</w:t>
      </w:r>
      <w:r w:rsidR="00B530CC" w:rsidRPr="00E55DAC">
        <w:rPr>
          <w:b/>
          <w:bCs/>
        </w:rPr>
        <w:t>. Poolte vastutus</w:t>
      </w:r>
    </w:p>
    <w:p w:rsidR="00371F89" w:rsidRPr="00E55DAC" w:rsidRDefault="00371F89" w:rsidP="00E55DAC">
      <w:pPr>
        <w:jc w:val="both"/>
      </w:pPr>
    </w:p>
    <w:p w:rsidR="00B530CC" w:rsidRPr="00E55DAC" w:rsidRDefault="005F2B65" w:rsidP="00E55DAC">
      <w:pPr>
        <w:jc w:val="both"/>
      </w:pPr>
      <w:r>
        <w:t>7</w:t>
      </w:r>
      <w:r w:rsidR="00205B11" w:rsidRPr="00E55DAC">
        <w:t>.1. Kui pool ei tasu l</w:t>
      </w:r>
      <w:r w:rsidR="00B530CC" w:rsidRPr="00E55DAC">
        <w:t>epingust tulenevaid makseid ettenähtud maksetähtaja</w:t>
      </w:r>
      <w:r w:rsidR="00205B11" w:rsidRPr="00E55DAC">
        <w:t>ks, kohustub ta maksma teisele p</w:t>
      </w:r>
      <w:r w:rsidR="00B530CC" w:rsidRPr="00E55DAC">
        <w:t>oolele viivi</w:t>
      </w:r>
      <w:r w:rsidR="008952D5" w:rsidRPr="00E55DAC">
        <w:t>st pool</w:t>
      </w:r>
      <w:r w:rsidR="00B530CC" w:rsidRPr="00E55DAC">
        <w:t xml:space="preserve"> protsenti (</w:t>
      </w:r>
      <w:r w:rsidR="008952D5" w:rsidRPr="00E55DAC">
        <w:t>0,5</w:t>
      </w:r>
      <w:r w:rsidR="00B530CC" w:rsidRPr="00E55DAC">
        <w:t xml:space="preserve"> %) õigeaegselt tasumata summast iga viivi</w:t>
      </w:r>
      <w:r>
        <w:softHyphen/>
      </w:r>
      <w:r w:rsidR="00B530CC" w:rsidRPr="00E55DAC">
        <w:t>tatud päeva eest. Vasta</w:t>
      </w:r>
      <w:r w:rsidR="00205B11" w:rsidRPr="00E55DAC">
        <w:t>va nõude esitab viivist nõudev p</w:t>
      </w:r>
      <w:r w:rsidR="00B530CC" w:rsidRPr="00E55DAC">
        <w:t>ool kirjalikult.</w:t>
      </w:r>
    </w:p>
    <w:p w:rsidR="00371F89" w:rsidRPr="00E55DAC" w:rsidRDefault="00371F89" w:rsidP="00E55DAC">
      <w:pPr>
        <w:jc w:val="both"/>
      </w:pPr>
    </w:p>
    <w:p w:rsidR="00B530CC" w:rsidRPr="00E55DAC" w:rsidRDefault="005F2B65" w:rsidP="00E55DAC">
      <w:pPr>
        <w:jc w:val="both"/>
      </w:pPr>
      <w:r>
        <w:t>7</w:t>
      </w:r>
      <w:r w:rsidR="00B530CC" w:rsidRPr="00E55DAC">
        <w:t>.2. Juhul, kui</w:t>
      </w:r>
      <w:r w:rsidR="007D6C15" w:rsidRPr="00E55DAC">
        <w:t xml:space="preserve"> </w:t>
      </w:r>
      <w:r w:rsidR="00205B11" w:rsidRPr="00E55DAC">
        <w:t>r</w:t>
      </w:r>
      <w:r w:rsidR="00C04AD2" w:rsidRPr="00E55DAC">
        <w:t>end</w:t>
      </w:r>
      <w:r w:rsidR="005A75A1" w:rsidRPr="00E55DAC">
        <w:t>ileandja viivitab rendipinna</w:t>
      </w:r>
      <w:r w:rsidR="00B530CC" w:rsidRPr="00E55DAC">
        <w:t xml:space="preserve"> </w:t>
      </w:r>
      <w:r w:rsidR="00205B11" w:rsidRPr="00E55DAC">
        <w:t>r</w:t>
      </w:r>
      <w:r w:rsidR="00C04AD2" w:rsidRPr="00E55DAC">
        <w:t>ent</w:t>
      </w:r>
      <w:r w:rsidR="00B530CC" w:rsidRPr="00E55DAC">
        <w:t>nikule üle</w:t>
      </w:r>
      <w:r w:rsidR="00205B11" w:rsidRPr="00E55DAC">
        <w:t>andmisega üle l</w:t>
      </w:r>
      <w:r w:rsidR="00B530CC" w:rsidRPr="00E55DAC">
        <w:t xml:space="preserve">epingus ettenähtud tähtaja, kohustub ta tasuma leppetrahvi summas </w:t>
      </w:r>
      <w:r w:rsidR="006C77FD" w:rsidRPr="00E55DAC">
        <w:t xml:space="preserve"> 3</w:t>
      </w:r>
      <w:r w:rsidR="00B530CC" w:rsidRPr="00E55DAC">
        <w:t xml:space="preserve"> (</w:t>
      </w:r>
      <w:r w:rsidR="006C77FD" w:rsidRPr="00E55DAC">
        <w:t>kolm</w:t>
      </w:r>
      <w:r w:rsidR="00B530CC" w:rsidRPr="00E55DAC">
        <w:t>) eurot iga üleandmisega viivitatud päeva eest</w:t>
      </w:r>
      <w:r w:rsidR="00E6763A" w:rsidRPr="00E55DAC">
        <w:t>, kuid mitte rohkem kui poole kuu rendi summa</w:t>
      </w:r>
      <w:r w:rsidR="00B530CC" w:rsidRPr="00E55DAC">
        <w:t xml:space="preserve">. </w:t>
      </w:r>
    </w:p>
    <w:p w:rsidR="00371F89" w:rsidRPr="00E55DAC" w:rsidRDefault="00371F89" w:rsidP="00E55DAC">
      <w:pPr>
        <w:jc w:val="both"/>
      </w:pPr>
    </w:p>
    <w:p w:rsidR="00B530CC" w:rsidRPr="00E55DAC" w:rsidRDefault="005F2B65" w:rsidP="00E55DAC">
      <w:pPr>
        <w:jc w:val="both"/>
      </w:pPr>
      <w:r>
        <w:t>7</w:t>
      </w:r>
      <w:r w:rsidR="007D6C15" w:rsidRPr="00E55DAC">
        <w:t xml:space="preserve">.3. </w:t>
      </w:r>
      <w:r w:rsidR="00C04AD2" w:rsidRPr="00E55DAC">
        <w:t>Rendi</w:t>
      </w:r>
      <w:r w:rsidR="003E536D" w:rsidRPr="00E55DAC">
        <w:t xml:space="preserve">pinna </w:t>
      </w:r>
      <w:r w:rsidR="00205B11" w:rsidRPr="00E55DAC">
        <w:t>vabastamisega viivitamisel l</w:t>
      </w:r>
      <w:r w:rsidR="00B530CC" w:rsidRPr="00E55DAC">
        <w:t xml:space="preserve">epingu lõppemisel on </w:t>
      </w:r>
      <w:r w:rsidR="00205B11" w:rsidRPr="00E55DAC">
        <w:t>r</w:t>
      </w:r>
      <w:r w:rsidR="00C04AD2" w:rsidRPr="00E55DAC">
        <w:t>entnik</w:t>
      </w:r>
      <w:r w:rsidR="00B530CC" w:rsidRPr="00E55DAC">
        <w:t xml:space="preserve"> kohustatud tasuma lisaks </w:t>
      </w:r>
      <w:r w:rsidR="00205B11" w:rsidRPr="00E55DAC">
        <w:t>r</w:t>
      </w:r>
      <w:r w:rsidR="00C04AD2" w:rsidRPr="00E55DAC">
        <w:t>endile</w:t>
      </w:r>
      <w:r w:rsidR="00B530CC" w:rsidRPr="00E55DAC">
        <w:t xml:space="preserve"> j</w:t>
      </w:r>
      <w:r w:rsidR="00205B11" w:rsidRPr="00E55DAC">
        <w:t xml:space="preserve">a </w:t>
      </w:r>
      <w:proofErr w:type="spellStart"/>
      <w:r w:rsidR="00205B11" w:rsidRPr="00E55DAC">
        <w:t>k</w:t>
      </w:r>
      <w:r w:rsidR="006C77FD" w:rsidRPr="00E55DAC">
        <w:t>õrvalkuludele</w:t>
      </w:r>
      <w:proofErr w:type="spellEnd"/>
      <w:r w:rsidR="006C77FD" w:rsidRPr="00E55DAC">
        <w:t xml:space="preserve"> leppetrahvi pool</w:t>
      </w:r>
      <w:r w:rsidR="00E6763A" w:rsidRPr="00E55DAC">
        <w:t xml:space="preserve"> </w:t>
      </w:r>
      <w:r w:rsidR="006C77FD" w:rsidRPr="00E55DAC">
        <w:t>(0,5</w:t>
      </w:r>
      <w:r w:rsidR="00B530CC" w:rsidRPr="00E55DAC">
        <w:t xml:space="preserve">) % ühe kuu </w:t>
      </w:r>
      <w:r w:rsidR="00205B11" w:rsidRPr="00E55DAC">
        <w:t>r</w:t>
      </w:r>
      <w:r w:rsidR="00C04AD2" w:rsidRPr="00E55DAC">
        <w:t>endi</w:t>
      </w:r>
      <w:r w:rsidR="00B530CC" w:rsidRPr="00E55DAC">
        <w:t xml:space="preserve"> summast iga vabastamisega viivitatud päeva eest. </w:t>
      </w:r>
    </w:p>
    <w:p w:rsidR="00371F89" w:rsidRPr="00E55DAC" w:rsidRDefault="00371F89" w:rsidP="00E55DAC">
      <w:pPr>
        <w:jc w:val="both"/>
      </w:pPr>
    </w:p>
    <w:p w:rsidR="00B530CC" w:rsidRPr="00E55DAC" w:rsidRDefault="005F2B65" w:rsidP="00E55DAC">
      <w:pPr>
        <w:jc w:val="both"/>
      </w:pPr>
      <w:r>
        <w:t>7</w:t>
      </w:r>
      <w:r w:rsidR="00B530CC" w:rsidRPr="00E55DAC">
        <w:t xml:space="preserve">.4. Juhul, kui </w:t>
      </w:r>
      <w:r w:rsidR="00205B11" w:rsidRPr="00E55DAC">
        <w:t>r</w:t>
      </w:r>
      <w:r w:rsidR="00C04AD2" w:rsidRPr="00E55DAC">
        <w:t>entnik</w:t>
      </w:r>
      <w:r w:rsidR="00205B11" w:rsidRPr="00E55DAC">
        <w:t xml:space="preserve"> rikub l</w:t>
      </w:r>
      <w:r w:rsidR="00171253" w:rsidRPr="00E55DAC">
        <w:t>epingu</w:t>
      </w:r>
      <w:r w:rsidR="007D214D" w:rsidRPr="00E55DAC">
        <w:t>s</w:t>
      </w:r>
      <w:r w:rsidR="00B530CC" w:rsidRPr="00E55DAC">
        <w:t xml:space="preserve"> ettenähtud</w:t>
      </w:r>
      <w:r w:rsidR="007D214D" w:rsidRPr="00E55DAC">
        <w:t xml:space="preserve"> (hoolsus</w:t>
      </w:r>
      <w:r w:rsidR="00655427" w:rsidRPr="00E55DAC">
        <w:t>-</w:t>
      </w:r>
      <w:r w:rsidR="007D214D" w:rsidRPr="00E55DAC">
        <w:t>, keskkonnakaitse</w:t>
      </w:r>
      <w:r w:rsidR="00655427" w:rsidRPr="00E55DAC">
        <w:t>-</w:t>
      </w:r>
      <w:r w:rsidR="007D214D" w:rsidRPr="00E55DAC">
        <w:t xml:space="preserve"> vms)</w:t>
      </w:r>
      <w:r w:rsidR="00B530CC" w:rsidRPr="00E55DAC">
        <w:t xml:space="preserve"> kohustusi, on </w:t>
      </w:r>
      <w:r w:rsidR="00205B11" w:rsidRPr="00E55DAC">
        <w:t>r</w:t>
      </w:r>
      <w:r w:rsidR="00C04AD2" w:rsidRPr="00E55DAC">
        <w:t>endile</w:t>
      </w:r>
      <w:r w:rsidR="00B530CC" w:rsidRPr="00E55DAC">
        <w:t xml:space="preserve">andjal õigus nõuda </w:t>
      </w:r>
      <w:r w:rsidR="00205B11" w:rsidRPr="00E55DAC">
        <w:t>r</w:t>
      </w:r>
      <w:r w:rsidR="00C04AD2" w:rsidRPr="00E55DAC">
        <w:t>entnikult</w:t>
      </w:r>
      <w:r w:rsidR="00B530CC" w:rsidRPr="00E55DAC">
        <w:t xml:space="preserve"> leppetrahvi tasumist </w:t>
      </w:r>
      <w:r w:rsidR="007D214D" w:rsidRPr="00E55DAC">
        <w:t>kuni 3</w:t>
      </w:r>
      <w:r w:rsidR="00B530CC" w:rsidRPr="00E55DAC">
        <w:t xml:space="preserve"> (</w:t>
      </w:r>
      <w:r w:rsidR="007D214D" w:rsidRPr="00E55DAC">
        <w:t>kolme</w:t>
      </w:r>
      <w:r w:rsidR="00B530CC" w:rsidRPr="00E55DAC">
        <w:t xml:space="preserve">) kuu </w:t>
      </w:r>
      <w:r w:rsidR="005A75A1" w:rsidRPr="00E55DAC">
        <w:t>r</w:t>
      </w:r>
      <w:r w:rsidR="00C04AD2" w:rsidRPr="00E55DAC">
        <w:t>endi</w:t>
      </w:r>
      <w:r w:rsidR="00B530CC" w:rsidRPr="00E55DAC">
        <w:t xml:space="preserve"> summa ulatuses. </w:t>
      </w:r>
      <w:r w:rsidR="007D214D" w:rsidRPr="00E55DAC">
        <w:t xml:space="preserve">Lisaks on </w:t>
      </w:r>
      <w:r w:rsidR="00205B11" w:rsidRPr="00E55DAC">
        <w:t>r</w:t>
      </w:r>
      <w:r w:rsidR="00C04AD2" w:rsidRPr="00E55DAC">
        <w:t>entnikul</w:t>
      </w:r>
      <w:r w:rsidR="007D214D" w:rsidRPr="00E55DAC">
        <w:t xml:space="preserve"> kohustus hüvitada kõik kahjud, mille ta on </w:t>
      </w:r>
      <w:r w:rsidR="00C04AD2" w:rsidRPr="00E55DAC">
        <w:t>rendi</w:t>
      </w:r>
      <w:r w:rsidR="007D214D" w:rsidRPr="00E55DAC">
        <w:t>pinnal tekitanud.</w:t>
      </w:r>
    </w:p>
    <w:p w:rsidR="00371F89" w:rsidRPr="00E55DAC" w:rsidRDefault="00371F89" w:rsidP="00E55DAC">
      <w:pPr>
        <w:jc w:val="both"/>
      </w:pPr>
    </w:p>
    <w:p w:rsidR="00B530CC" w:rsidRPr="00E55DAC" w:rsidRDefault="005F2B65" w:rsidP="00E55DAC">
      <w:pPr>
        <w:jc w:val="both"/>
      </w:pPr>
      <w:r>
        <w:t>7</w:t>
      </w:r>
      <w:r w:rsidR="006C77FD" w:rsidRPr="00E55DAC">
        <w:t xml:space="preserve">.5. Juhul, kui </w:t>
      </w:r>
      <w:r w:rsidR="00205B11" w:rsidRPr="00E55DAC">
        <w:t>r</w:t>
      </w:r>
      <w:r w:rsidR="00C04AD2" w:rsidRPr="00E55DAC">
        <w:t>end</w:t>
      </w:r>
      <w:r w:rsidR="006C77FD" w:rsidRPr="00E55DAC">
        <w:t>i</w:t>
      </w:r>
      <w:r w:rsidR="003E536D" w:rsidRPr="00E55DAC">
        <w:t xml:space="preserve">pind </w:t>
      </w:r>
      <w:r w:rsidR="00205B11" w:rsidRPr="00E55DAC">
        <w:t xml:space="preserve"> ei ole l</w:t>
      </w:r>
      <w:r w:rsidR="00B530CC" w:rsidRPr="00E55DAC">
        <w:t xml:space="preserve">epingu punktis </w:t>
      </w:r>
      <w:r>
        <w:t>6</w:t>
      </w:r>
      <w:r w:rsidR="00B530CC" w:rsidRPr="00E55DAC">
        <w:t xml:space="preserve">.2. fikseeritud seisundis, on </w:t>
      </w:r>
      <w:r w:rsidR="00205B11" w:rsidRPr="00E55DAC">
        <w:t>r</w:t>
      </w:r>
      <w:r w:rsidR="00C04AD2" w:rsidRPr="00E55DAC">
        <w:t>endi</w:t>
      </w:r>
      <w:r w:rsidR="00B530CC" w:rsidRPr="00E55DAC">
        <w:t xml:space="preserve">leandjal õigus nõuda </w:t>
      </w:r>
      <w:r w:rsidR="00205B11" w:rsidRPr="00E55DAC">
        <w:t>r</w:t>
      </w:r>
      <w:r w:rsidR="00C04AD2" w:rsidRPr="00E55DAC">
        <w:t>entnikult</w:t>
      </w:r>
      <w:r w:rsidR="00B530CC" w:rsidRPr="00E55DAC">
        <w:t xml:space="preserve"> leppetrahvi tasumist </w:t>
      </w:r>
      <w:r w:rsidR="00E55515" w:rsidRPr="00E55DAC">
        <w:t>2</w:t>
      </w:r>
      <w:r w:rsidR="00B530CC" w:rsidRPr="00E55DAC">
        <w:t xml:space="preserve"> (</w:t>
      </w:r>
      <w:r w:rsidR="00E55515" w:rsidRPr="00E55DAC">
        <w:t>kahe</w:t>
      </w:r>
      <w:r w:rsidR="00B530CC" w:rsidRPr="00E55DAC">
        <w:t xml:space="preserve">) kuu </w:t>
      </w:r>
      <w:r w:rsidR="00205B11" w:rsidRPr="00E55DAC">
        <w:t>r</w:t>
      </w:r>
      <w:r w:rsidR="00C04AD2" w:rsidRPr="00E55DAC">
        <w:t>endi</w:t>
      </w:r>
      <w:r w:rsidR="00B530CC" w:rsidRPr="00E55DAC">
        <w:t xml:space="preserve"> summa ulatuses ja tekitatud kahju täielikku hüvitamist. </w:t>
      </w:r>
    </w:p>
    <w:p w:rsidR="00371F89" w:rsidRPr="00E55DAC" w:rsidRDefault="00371F89" w:rsidP="00E55DAC">
      <w:pPr>
        <w:jc w:val="both"/>
      </w:pPr>
    </w:p>
    <w:p w:rsidR="00B530CC" w:rsidRPr="00E55DAC" w:rsidRDefault="005F2B65" w:rsidP="00E55DAC">
      <w:pPr>
        <w:jc w:val="both"/>
      </w:pPr>
      <w:r>
        <w:t>7</w:t>
      </w:r>
      <w:r w:rsidR="00205B11" w:rsidRPr="00E55DAC">
        <w:t>.6. Poolel on õigus esitada l</w:t>
      </w:r>
      <w:r w:rsidR="00B530CC" w:rsidRPr="00E55DAC">
        <w:t>epin</w:t>
      </w:r>
      <w:r w:rsidR="00205B11" w:rsidRPr="00E55DAC">
        <w:t>gus nimetatud juhtudel teisele p</w:t>
      </w:r>
      <w:r w:rsidR="00E55515" w:rsidRPr="00E55DAC">
        <w:t>oolele leppetrahvi nõue 6</w:t>
      </w:r>
      <w:r w:rsidR="00B530CC" w:rsidRPr="00E55DAC">
        <w:t xml:space="preserve"> (k</w:t>
      </w:r>
      <w:r w:rsidR="00E55515" w:rsidRPr="00E55DAC">
        <w:t>uue</w:t>
      </w:r>
      <w:r w:rsidR="00B530CC" w:rsidRPr="00E55DAC">
        <w:t xml:space="preserve">) kuu jooksul arvates päevast, mil tal leppetrahvi nõude õigus tekkis.  </w:t>
      </w:r>
    </w:p>
    <w:p w:rsidR="00B530CC" w:rsidRPr="00E55DAC" w:rsidRDefault="00B530CC" w:rsidP="00E55DAC">
      <w:pPr>
        <w:jc w:val="both"/>
        <w:rPr>
          <w:b/>
          <w:bCs/>
        </w:rPr>
      </w:pPr>
    </w:p>
    <w:p w:rsidR="00B530CC" w:rsidRPr="00E55DAC" w:rsidRDefault="005F2B65" w:rsidP="00E55DAC">
      <w:pPr>
        <w:jc w:val="both"/>
        <w:rPr>
          <w:b/>
          <w:bCs/>
        </w:rPr>
      </w:pPr>
      <w:r>
        <w:rPr>
          <w:b/>
          <w:bCs/>
        </w:rPr>
        <w:t>8</w:t>
      </w:r>
      <w:r w:rsidR="00B530CC" w:rsidRPr="00E55DAC">
        <w:rPr>
          <w:b/>
          <w:bCs/>
        </w:rPr>
        <w:t>. Teadete edastamine</w:t>
      </w:r>
    </w:p>
    <w:p w:rsidR="00B530CC" w:rsidRPr="00E55DAC" w:rsidRDefault="005F2B65" w:rsidP="00E55DAC">
      <w:pPr>
        <w:jc w:val="both"/>
      </w:pPr>
      <w:r>
        <w:t>8</w:t>
      </w:r>
      <w:r w:rsidR="00205B11" w:rsidRPr="00E55DAC">
        <w:t>.1. Üks pool edastab l</w:t>
      </w:r>
      <w:r w:rsidR="00B530CC" w:rsidRPr="00E55DAC">
        <w:t>epinguga</w:t>
      </w:r>
      <w:r w:rsidR="00205B11" w:rsidRPr="00E55DAC">
        <w:t xml:space="preserve"> seotud teated lähtuvalt teise poole l</w:t>
      </w:r>
      <w:r w:rsidR="00B530CC" w:rsidRPr="00E55DAC">
        <w:t>epingus märgitud kontaktandmetest. Vastava</w:t>
      </w:r>
      <w:r w:rsidR="00205B11" w:rsidRPr="00E55DAC">
        <w:t>te kontaktandmete muutusest on p</w:t>
      </w:r>
      <w:r w:rsidR="00B530CC" w:rsidRPr="00E55DAC">
        <w:t>ool kohustatud koheselt informeerima</w:t>
      </w:r>
      <w:r w:rsidR="00205B11" w:rsidRPr="00E55DAC">
        <w:t xml:space="preserve"> teist l</w:t>
      </w:r>
      <w:r w:rsidR="00B530CC" w:rsidRPr="00E55DAC">
        <w:t xml:space="preserve">epingupoolt. </w:t>
      </w:r>
    </w:p>
    <w:p w:rsidR="00371F89" w:rsidRPr="00E55DAC" w:rsidRDefault="00371F89" w:rsidP="00E55DAC">
      <w:pPr>
        <w:jc w:val="both"/>
      </w:pPr>
    </w:p>
    <w:p w:rsidR="00B530CC" w:rsidRPr="00E55DAC" w:rsidRDefault="005F2B65" w:rsidP="00E55DAC">
      <w:pPr>
        <w:jc w:val="both"/>
      </w:pPr>
      <w:r>
        <w:t>8</w:t>
      </w:r>
      <w:r w:rsidR="00B530CC" w:rsidRPr="00E55DAC">
        <w:t xml:space="preserve">.2. Teadete edastamine toimub telefoni, </w:t>
      </w:r>
      <w:r w:rsidR="00205B11" w:rsidRPr="00E55DAC">
        <w:t>e-posti teel, va juhtudel, kui l</w:t>
      </w:r>
      <w:r w:rsidR="00B530CC" w:rsidRPr="00E55DAC">
        <w:t>epingus on ette nähtud teate kirjalik vorm. Kirjal</w:t>
      </w:r>
      <w:r w:rsidR="00205B11" w:rsidRPr="00E55DAC">
        <w:t>ikud teated saadetakse teisele p</w:t>
      </w:r>
      <w:r w:rsidR="00B530CC" w:rsidRPr="00E55DAC">
        <w:t xml:space="preserve">oolele posti teel tähitud kirjaga või </w:t>
      </w:r>
      <w:r w:rsidR="00E55515" w:rsidRPr="00E55DAC">
        <w:t>e</w:t>
      </w:r>
      <w:r w:rsidR="00E55515" w:rsidRPr="00E55DAC">
        <w:noBreakHyphen/>
        <w:t>posti</w:t>
      </w:r>
      <w:r w:rsidR="009D3D9B" w:rsidRPr="00E55DAC">
        <w:t xml:space="preserve"> te</w:t>
      </w:r>
      <w:r w:rsidR="00371F89" w:rsidRPr="00E55DAC">
        <w:t>el digitaalselt allkirjastatult</w:t>
      </w:r>
      <w:r w:rsidR="00B530CC" w:rsidRPr="00E55DAC">
        <w:t>. K</w:t>
      </w:r>
      <w:r w:rsidR="00205B11" w:rsidRPr="00E55DAC">
        <w:t>irjalik teade loetakse teisele p</w:t>
      </w:r>
      <w:r w:rsidR="00B530CC" w:rsidRPr="00E55DAC">
        <w:t>oolele üle antuks, kui postitamisest on möödunud 3 (kolm) kalendripäeva.</w:t>
      </w:r>
    </w:p>
    <w:p w:rsidR="00371F89" w:rsidRPr="00E55DAC" w:rsidRDefault="00371F89" w:rsidP="00E55DAC">
      <w:pPr>
        <w:jc w:val="both"/>
      </w:pPr>
    </w:p>
    <w:p w:rsidR="00B530CC" w:rsidRPr="00E55DAC" w:rsidRDefault="005F2B65" w:rsidP="00E55DAC">
      <w:pPr>
        <w:jc w:val="both"/>
      </w:pPr>
      <w:r>
        <w:t>8</w:t>
      </w:r>
      <w:r w:rsidR="008952D5" w:rsidRPr="00E55DAC">
        <w:t>.</w:t>
      </w:r>
      <w:r w:rsidR="00205B11" w:rsidRPr="00E55DAC">
        <w:t>3. Poole iga nõue teisele p</w:t>
      </w:r>
      <w:r w:rsidR="00B530CC" w:rsidRPr="00E55DAC">
        <w:t>ool</w:t>
      </w:r>
      <w:r w:rsidR="00205B11" w:rsidRPr="00E55DAC">
        <w:t>ele, mis esitatakse tulenevalt l</w:t>
      </w:r>
      <w:r w:rsidR="00B530CC" w:rsidRPr="00E55DAC">
        <w:t xml:space="preserve">epingu rikkumisest, peab olema kirjalikus vormis. </w:t>
      </w:r>
    </w:p>
    <w:p w:rsidR="00371F89" w:rsidRPr="00E55DAC" w:rsidRDefault="00371F89" w:rsidP="00E55DAC">
      <w:pPr>
        <w:jc w:val="both"/>
        <w:rPr>
          <w:bCs/>
        </w:rPr>
      </w:pPr>
    </w:p>
    <w:p w:rsidR="00276290" w:rsidRPr="00E55DAC" w:rsidRDefault="005F2B65" w:rsidP="00E55DAC">
      <w:pPr>
        <w:jc w:val="both"/>
        <w:rPr>
          <w:bCs/>
        </w:rPr>
      </w:pPr>
      <w:r>
        <w:rPr>
          <w:bCs/>
        </w:rPr>
        <w:t>8</w:t>
      </w:r>
      <w:r w:rsidR="006F40DF" w:rsidRPr="00E55DAC">
        <w:rPr>
          <w:bCs/>
        </w:rPr>
        <w:t xml:space="preserve">.4 </w:t>
      </w:r>
      <w:r w:rsidR="00205B11" w:rsidRPr="00E55DAC">
        <w:rPr>
          <w:bCs/>
        </w:rPr>
        <w:t>Rendileandja esindajaks l</w:t>
      </w:r>
      <w:r w:rsidR="006F40DF" w:rsidRPr="00E55DAC">
        <w:rPr>
          <w:bCs/>
        </w:rPr>
        <w:t xml:space="preserve">epingu täitmisega seotud küsimustes on kinnisvaraosakonna </w:t>
      </w:r>
      <w:r w:rsidR="00276290" w:rsidRPr="00E55DAC">
        <w:rPr>
          <w:bCs/>
        </w:rPr>
        <w:t>Põhja</w:t>
      </w:r>
      <w:r w:rsidR="006F40DF" w:rsidRPr="00E55DAC">
        <w:rPr>
          <w:bCs/>
        </w:rPr>
        <w:t xml:space="preserve"> piirkonna </w:t>
      </w:r>
      <w:r w:rsidR="00276290" w:rsidRPr="00E55DAC">
        <w:rPr>
          <w:bCs/>
        </w:rPr>
        <w:t>haldusspetsialist</w:t>
      </w:r>
      <w:r w:rsidR="00E6763A" w:rsidRPr="00E55DAC">
        <w:rPr>
          <w:bCs/>
        </w:rPr>
        <w:t xml:space="preserve"> </w:t>
      </w:r>
      <w:r w:rsidR="00276290" w:rsidRPr="00E55DAC">
        <w:rPr>
          <w:bCs/>
        </w:rPr>
        <w:t>Reet Karu</w:t>
      </w:r>
      <w:r w:rsidR="00E6763A" w:rsidRPr="00E55DAC">
        <w:rPr>
          <w:bCs/>
        </w:rPr>
        <w:t xml:space="preserve"> (telefon </w:t>
      </w:r>
      <w:r w:rsidR="00276290" w:rsidRPr="00E55DAC">
        <w:rPr>
          <w:bCs/>
        </w:rPr>
        <w:t>5167641</w:t>
      </w:r>
      <w:r w:rsidR="00E6763A" w:rsidRPr="00E55DAC">
        <w:rPr>
          <w:bCs/>
        </w:rPr>
        <w:t xml:space="preserve">, e-mail </w:t>
      </w:r>
      <w:hyperlink r:id="rId10" w:history="1">
        <w:r w:rsidR="00276290" w:rsidRPr="00E55DAC">
          <w:rPr>
            <w:rStyle w:val="Hperlink"/>
            <w:bCs/>
            <w:color w:val="auto"/>
          </w:rPr>
          <w:t>reet.karu@rmk.ee</w:t>
        </w:r>
      </w:hyperlink>
      <w:r w:rsidR="00E6763A" w:rsidRPr="00E55DAC">
        <w:rPr>
          <w:bCs/>
        </w:rPr>
        <w:t>)</w:t>
      </w:r>
      <w:r w:rsidR="00A4770F">
        <w:rPr>
          <w:bCs/>
        </w:rPr>
        <w:t>.</w:t>
      </w:r>
    </w:p>
    <w:p w:rsidR="00276290" w:rsidRPr="00E55DAC" w:rsidRDefault="00276290" w:rsidP="00E55DAC">
      <w:pPr>
        <w:jc w:val="both"/>
        <w:rPr>
          <w:bCs/>
        </w:rPr>
      </w:pPr>
    </w:p>
    <w:p w:rsidR="00B530CC" w:rsidRPr="00E55DAC" w:rsidRDefault="005F2B65" w:rsidP="00E55DAC">
      <w:pPr>
        <w:jc w:val="both"/>
        <w:rPr>
          <w:bCs/>
        </w:rPr>
      </w:pPr>
      <w:r>
        <w:rPr>
          <w:bCs/>
        </w:rPr>
        <w:t>8</w:t>
      </w:r>
      <w:r w:rsidR="00371F89" w:rsidRPr="00E55DAC">
        <w:rPr>
          <w:bCs/>
        </w:rPr>
        <w:t xml:space="preserve">.5 </w:t>
      </w:r>
      <w:r w:rsidR="00E55515" w:rsidRPr="00E55DAC">
        <w:rPr>
          <w:bCs/>
        </w:rPr>
        <w:t>Rentniku esindajaks l</w:t>
      </w:r>
      <w:r w:rsidR="00E6763A" w:rsidRPr="00E55DAC">
        <w:rPr>
          <w:bCs/>
        </w:rPr>
        <w:t xml:space="preserve">epingu täitmisega seotud küsimustes on </w:t>
      </w:r>
      <w:r w:rsidR="000E2458" w:rsidRPr="00E55DAC">
        <w:rPr>
          <w:bCs/>
        </w:rPr>
        <w:t xml:space="preserve">Aare </w:t>
      </w:r>
      <w:proofErr w:type="spellStart"/>
      <w:r w:rsidR="000E2458" w:rsidRPr="00E55DAC">
        <w:rPr>
          <w:bCs/>
        </w:rPr>
        <w:t>Anderson</w:t>
      </w:r>
      <w:proofErr w:type="spellEnd"/>
      <w:r w:rsidR="008C6620" w:rsidRPr="00E55DAC">
        <w:rPr>
          <w:bCs/>
        </w:rPr>
        <w:t xml:space="preserve"> (telefon</w:t>
      </w:r>
      <w:r w:rsidR="00F41D41" w:rsidRPr="00E55DAC">
        <w:rPr>
          <w:bCs/>
        </w:rPr>
        <w:t xml:space="preserve"> </w:t>
      </w:r>
      <w:r w:rsidR="000E2458" w:rsidRPr="00E55DAC">
        <w:t>5200794</w:t>
      </w:r>
      <w:r w:rsidR="008C6620" w:rsidRPr="00E55DAC">
        <w:rPr>
          <w:bCs/>
        </w:rPr>
        <w:t>, e-mail</w:t>
      </w:r>
      <w:r w:rsidR="00F41D41" w:rsidRPr="00E55DAC">
        <w:rPr>
          <w:bCs/>
        </w:rPr>
        <w:t xml:space="preserve">: </w:t>
      </w:r>
      <w:r w:rsidR="000E2458" w:rsidRPr="00E55DAC">
        <w:rPr>
          <w:rStyle w:val="Hperlink"/>
          <w:bCs/>
          <w:color w:val="auto"/>
        </w:rPr>
        <w:t>aare@luunja.ee</w:t>
      </w:r>
      <w:r w:rsidR="008C6620" w:rsidRPr="00E55DAC">
        <w:rPr>
          <w:bCs/>
        </w:rPr>
        <w:t>).</w:t>
      </w:r>
    </w:p>
    <w:p w:rsidR="00B530CC" w:rsidRPr="00E55DAC" w:rsidRDefault="00B530CC" w:rsidP="00E55DAC">
      <w:pPr>
        <w:jc w:val="both"/>
        <w:rPr>
          <w:b/>
          <w:bCs/>
        </w:rPr>
      </w:pPr>
    </w:p>
    <w:p w:rsidR="00B530CC" w:rsidRPr="00E55DAC" w:rsidRDefault="005F2B65" w:rsidP="00E55DAC">
      <w:pPr>
        <w:jc w:val="both"/>
        <w:rPr>
          <w:u w:val="single"/>
        </w:rPr>
      </w:pPr>
      <w:r>
        <w:rPr>
          <w:b/>
          <w:bCs/>
        </w:rPr>
        <w:t>9</w:t>
      </w:r>
      <w:r w:rsidR="00B530CC" w:rsidRPr="00E55DAC">
        <w:rPr>
          <w:b/>
          <w:bCs/>
        </w:rPr>
        <w:t>. Vaidluste lahendamine</w:t>
      </w:r>
    </w:p>
    <w:p w:rsidR="00B530CC" w:rsidRPr="00E55DAC" w:rsidRDefault="00B530CC" w:rsidP="00E55DAC">
      <w:pPr>
        <w:pStyle w:val="Kehatekst3"/>
      </w:pPr>
      <w:r w:rsidRPr="00E55DAC">
        <w:t xml:space="preserve">Vaidlused ja lahkarvamused, mis tekivad </w:t>
      </w:r>
      <w:r w:rsidR="005D1E15" w:rsidRPr="00E55DAC">
        <w:t>l</w:t>
      </w:r>
      <w:r w:rsidRPr="00E55DAC">
        <w:t>epingu täitmisel, lahendatakse</w:t>
      </w:r>
      <w:r w:rsidR="005D1E15" w:rsidRPr="00E55DAC">
        <w:t xml:space="preserve"> </w:t>
      </w:r>
      <w:r w:rsidR="001E61C7" w:rsidRPr="00E55DAC">
        <w:t>poolte vaheliste</w:t>
      </w:r>
      <w:r w:rsidR="005D1E15" w:rsidRPr="00E55DAC">
        <w:t xml:space="preserve"> läbirääkimiste </w:t>
      </w:r>
      <w:r w:rsidRPr="00E55DAC">
        <w:t>teel. Läbirääkimiste käigus kokkuleppele mittejõudmisel lahendatakse vaidlused õigusaktidega ettenähtud korras.</w:t>
      </w:r>
      <w:r w:rsidR="007D214D" w:rsidRPr="00E55DAC">
        <w:t xml:space="preserve"> Kohtuvaidlused lahendatakse Harju maakohtus.</w:t>
      </w:r>
    </w:p>
    <w:p w:rsidR="00B530CC" w:rsidRPr="00E55DAC" w:rsidRDefault="00B530CC" w:rsidP="00E55DAC">
      <w:pPr>
        <w:jc w:val="both"/>
        <w:rPr>
          <w:u w:val="single"/>
        </w:rPr>
      </w:pPr>
    </w:p>
    <w:p w:rsidR="00B530CC" w:rsidRPr="00E55DAC" w:rsidRDefault="008952D5" w:rsidP="00E55DAC">
      <w:pPr>
        <w:jc w:val="both"/>
        <w:rPr>
          <w:b/>
          <w:bCs/>
        </w:rPr>
      </w:pPr>
      <w:r w:rsidRPr="00E55DAC">
        <w:rPr>
          <w:b/>
          <w:bCs/>
        </w:rPr>
        <w:t>1</w:t>
      </w:r>
      <w:r w:rsidR="005F2B65">
        <w:rPr>
          <w:b/>
          <w:bCs/>
        </w:rPr>
        <w:t>0</w:t>
      </w:r>
      <w:r w:rsidRPr="00E55DAC">
        <w:rPr>
          <w:b/>
          <w:bCs/>
        </w:rPr>
        <w:t>1</w:t>
      </w:r>
      <w:r w:rsidR="00B530CC" w:rsidRPr="00E55DAC">
        <w:rPr>
          <w:b/>
          <w:bCs/>
        </w:rPr>
        <w:t>. Lõppsätted</w:t>
      </w:r>
    </w:p>
    <w:p w:rsidR="00B530CC" w:rsidRPr="00E55DAC" w:rsidRDefault="008952D5" w:rsidP="00E55DAC">
      <w:pPr>
        <w:jc w:val="both"/>
      </w:pPr>
      <w:r w:rsidRPr="00E55DAC">
        <w:t>1</w:t>
      </w:r>
      <w:r w:rsidR="005F2B65">
        <w:t>0</w:t>
      </w:r>
      <w:r w:rsidR="00B530CC" w:rsidRPr="00E55DAC">
        <w:t>.1. Lepingu muudatused, täiendused ja parandused kehtivad ainult siis, kui nad on tehtud kirjalikus vormis ja allakirjutatud selleks volitatud isikute poolt.</w:t>
      </w:r>
    </w:p>
    <w:p w:rsidR="00B530CC" w:rsidRPr="00E55DAC" w:rsidRDefault="008952D5" w:rsidP="00E55DAC">
      <w:pPr>
        <w:jc w:val="both"/>
      </w:pPr>
      <w:r w:rsidRPr="00E55DAC">
        <w:t>1</w:t>
      </w:r>
      <w:r w:rsidR="005F2B65">
        <w:t>0</w:t>
      </w:r>
      <w:r w:rsidR="00B530CC" w:rsidRPr="00E55DAC">
        <w:t>.2. Leping jõustub selle allakirjutamise hetkest ja kehtib kuni lepingulist</w:t>
      </w:r>
      <w:r w:rsidR="005D1E15" w:rsidRPr="00E55DAC">
        <w:t>e kohustuste täitmiseni mõlema p</w:t>
      </w:r>
      <w:r w:rsidR="00B530CC" w:rsidRPr="00E55DAC">
        <w:t>oole poolt.</w:t>
      </w:r>
    </w:p>
    <w:p w:rsidR="00B530CC" w:rsidRPr="00E55DAC" w:rsidRDefault="008952D5" w:rsidP="00E55DAC">
      <w:pPr>
        <w:jc w:val="both"/>
      </w:pPr>
      <w:r w:rsidRPr="00E55DAC">
        <w:t>1</w:t>
      </w:r>
      <w:r w:rsidR="005F2B65">
        <w:t>0</w:t>
      </w:r>
      <w:r w:rsidR="00B530CC" w:rsidRPr="00E55DAC">
        <w:t xml:space="preserve">.3. Leping on </w:t>
      </w:r>
      <w:r w:rsidR="005D1E15" w:rsidRPr="00E55DAC">
        <w:t xml:space="preserve"> allkirjastatud p</w:t>
      </w:r>
      <w:r w:rsidR="006C77FD" w:rsidRPr="00E55DAC">
        <w:t>oolte poolt digitaalselt.</w:t>
      </w:r>
    </w:p>
    <w:p w:rsidR="00B530CC" w:rsidRPr="00E55DAC" w:rsidRDefault="00B530CC" w:rsidP="00E55DAC">
      <w:pPr>
        <w:jc w:val="both"/>
      </w:pPr>
    </w:p>
    <w:p w:rsidR="00B530CC" w:rsidRPr="00E55DAC" w:rsidRDefault="00B530CC" w:rsidP="00E55DAC">
      <w:pPr>
        <w:jc w:val="both"/>
        <w:rPr>
          <w:b/>
        </w:rPr>
      </w:pPr>
      <w:r w:rsidRPr="00E55DAC">
        <w:rPr>
          <w:b/>
        </w:rPr>
        <w:t>Poolte andmed ja allkirjad:</w:t>
      </w:r>
    </w:p>
    <w:p w:rsidR="00B530CC" w:rsidRPr="00E55DAC" w:rsidRDefault="00B530CC" w:rsidP="00E55DAC">
      <w:pPr>
        <w:jc w:val="both"/>
      </w:pPr>
    </w:p>
    <w:p w:rsidR="002B5E13" w:rsidRPr="00E55DAC" w:rsidRDefault="007F30BE" w:rsidP="00E55DAC">
      <w:pPr>
        <w:jc w:val="both"/>
        <w:rPr>
          <w:b/>
        </w:rPr>
      </w:pPr>
      <w:r w:rsidRPr="00E55DAC">
        <w:rPr>
          <w:b/>
        </w:rPr>
        <w:t>Rendile</w:t>
      </w:r>
      <w:r w:rsidR="00B530CC" w:rsidRPr="00E55DAC">
        <w:rPr>
          <w:b/>
        </w:rPr>
        <w:t>andja</w:t>
      </w:r>
      <w:r w:rsidR="00B530CC" w:rsidRPr="00E55DAC">
        <w:rPr>
          <w:b/>
        </w:rPr>
        <w:tab/>
      </w:r>
      <w:r w:rsidR="00B530CC" w:rsidRPr="00E55DAC">
        <w:rPr>
          <w:b/>
        </w:rPr>
        <w:tab/>
      </w:r>
      <w:r w:rsidR="00B530CC" w:rsidRPr="00E55DAC">
        <w:rPr>
          <w:b/>
        </w:rPr>
        <w:tab/>
      </w:r>
      <w:r w:rsidR="00B530CC" w:rsidRPr="00E55DAC">
        <w:rPr>
          <w:b/>
        </w:rPr>
        <w:tab/>
      </w:r>
      <w:r w:rsidR="00B530CC" w:rsidRPr="00E55DAC">
        <w:rPr>
          <w:b/>
        </w:rPr>
        <w:tab/>
      </w:r>
      <w:r w:rsidR="00081488">
        <w:rPr>
          <w:b/>
        </w:rPr>
        <w:tab/>
      </w:r>
      <w:r w:rsidRPr="00E55DAC">
        <w:rPr>
          <w:b/>
        </w:rPr>
        <w:t>Rentnik</w:t>
      </w:r>
    </w:p>
    <w:p w:rsidR="00B530CC" w:rsidRPr="00E55DAC" w:rsidRDefault="002B5E13" w:rsidP="00E55DAC">
      <w:pPr>
        <w:jc w:val="both"/>
      </w:pPr>
      <w:r w:rsidRPr="00E55DAC">
        <w:t>Ri</w:t>
      </w:r>
      <w:r w:rsidR="00B530CC" w:rsidRPr="00E55DAC">
        <w:t>igimetsa Majand</w:t>
      </w:r>
      <w:r w:rsidR="001A78ED" w:rsidRPr="00E55DAC">
        <w:t>amise Keskus</w:t>
      </w:r>
      <w:r w:rsidR="00C844E8" w:rsidRPr="00E55DAC">
        <w:t xml:space="preserve">  </w:t>
      </w:r>
      <w:r w:rsidR="001A78ED" w:rsidRPr="00E55DAC">
        <w:t xml:space="preserve">              </w:t>
      </w:r>
      <w:r w:rsidR="00164660">
        <w:t xml:space="preserve"> </w:t>
      </w:r>
      <w:r w:rsidR="001A78ED" w:rsidRPr="00E55DAC">
        <w:t xml:space="preserve"> </w:t>
      </w:r>
      <w:r w:rsidR="00081488">
        <w:tab/>
      </w:r>
      <w:r w:rsidR="00081488">
        <w:tab/>
      </w:r>
      <w:r w:rsidR="001D1A0A" w:rsidRPr="00E55DAC">
        <w:t>Luunja vald</w:t>
      </w:r>
    </w:p>
    <w:p w:rsidR="00B530CC" w:rsidRPr="00E55DAC" w:rsidRDefault="00B530CC" w:rsidP="00E55DAC">
      <w:pPr>
        <w:jc w:val="both"/>
      </w:pPr>
      <w:r w:rsidRPr="00E55DAC">
        <w:t>Registri</w:t>
      </w:r>
      <w:r w:rsidR="00B55238" w:rsidRPr="00E55DAC">
        <w:t>kood 70004459</w:t>
      </w:r>
      <w:r w:rsidR="00B55238" w:rsidRPr="00E55DAC">
        <w:tab/>
      </w:r>
      <w:r w:rsidR="00B55238" w:rsidRPr="00E55DAC">
        <w:tab/>
      </w:r>
      <w:r w:rsidR="001D1A0A" w:rsidRPr="00E55DAC">
        <w:t xml:space="preserve">          </w:t>
      </w:r>
      <w:r w:rsidR="00164660">
        <w:t xml:space="preserve"> </w:t>
      </w:r>
      <w:r w:rsidR="001D1A0A" w:rsidRPr="00E55DAC">
        <w:t xml:space="preserve"> </w:t>
      </w:r>
      <w:r w:rsidR="00081488">
        <w:tab/>
      </w:r>
      <w:r w:rsidR="00797EBF" w:rsidRPr="00E55DAC">
        <w:t xml:space="preserve">Registrikood </w:t>
      </w:r>
      <w:r w:rsidR="001D1A0A" w:rsidRPr="00E55DAC">
        <w:t>75003476</w:t>
      </w:r>
    </w:p>
    <w:p w:rsidR="00081488" w:rsidRDefault="00081488" w:rsidP="00081488">
      <w:pPr>
        <w:ind w:left="5040" w:hanging="5040"/>
        <w:jc w:val="both"/>
      </w:pPr>
      <w:r>
        <w:t xml:space="preserve">Mõisa/3, </w:t>
      </w:r>
      <w:proofErr w:type="spellStart"/>
      <w:r>
        <w:t>Sagadi</w:t>
      </w:r>
      <w:proofErr w:type="spellEnd"/>
      <w:r>
        <w:t xml:space="preserve"> küla</w:t>
      </w:r>
      <w:r w:rsidR="002B171A" w:rsidRPr="00E55DAC">
        <w:t xml:space="preserve">                            </w:t>
      </w:r>
      <w:r w:rsidR="00164660">
        <w:t xml:space="preserve"> </w:t>
      </w:r>
      <w:r>
        <w:tab/>
      </w:r>
      <w:r w:rsidR="001D1A0A" w:rsidRPr="00E55DAC">
        <w:t>Pu</w:t>
      </w:r>
      <w:r>
        <w:t xml:space="preserve">iestee 14, Luunja alevik, </w:t>
      </w:r>
    </w:p>
    <w:p w:rsidR="00081488" w:rsidRPr="00E55DAC" w:rsidRDefault="00081488" w:rsidP="00081488">
      <w:pPr>
        <w:ind w:left="5040" w:hanging="5040"/>
        <w:jc w:val="both"/>
      </w:pPr>
      <w:r>
        <w:t>Haljala vald, 45301, Lääne-Virumaa</w:t>
      </w:r>
      <w:r>
        <w:tab/>
        <w:t>Tartu maakond</w:t>
      </w:r>
    </w:p>
    <w:p w:rsidR="00B455E9" w:rsidRDefault="00B455E9" w:rsidP="00E55DAC">
      <w:pPr>
        <w:jc w:val="both"/>
      </w:pPr>
      <w:r w:rsidRPr="00E55DAC">
        <w:t>Tel</w:t>
      </w:r>
      <w:r w:rsidR="0060325F" w:rsidRPr="00E55DAC">
        <w:t xml:space="preserve">efon : </w:t>
      </w:r>
      <w:r w:rsidR="00081488">
        <w:t>6767500</w:t>
      </w:r>
      <w:r w:rsidR="003E449C" w:rsidRPr="00E55DAC">
        <w:t xml:space="preserve">                            </w:t>
      </w:r>
      <w:r w:rsidR="003E536D" w:rsidRPr="00E55DAC">
        <w:tab/>
      </w:r>
      <w:r w:rsidR="00655427" w:rsidRPr="00E55DAC">
        <w:t xml:space="preserve">          </w:t>
      </w:r>
      <w:r w:rsidR="0060325F" w:rsidRPr="00E55DAC">
        <w:t xml:space="preserve"> </w:t>
      </w:r>
      <w:r w:rsidR="00164660">
        <w:t xml:space="preserve"> </w:t>
      </w:r>
      <w:r w:rsidR="00081488">
        <w:tab/>
      </w:r>
      <w:r w:rsidR="0060325F" w:rsidRPr="00E55DAC">
        <w:t>Telefon: </w:t>
      </w:r>
      <w:r w:rsidR="000E2458" w:rsidRPr="00E55DAC">
        <w:t>5200794</w:t>
      </w:r>
      <w:r w:rsidR="00C04AD2" w:rsidRPr="00E55DAC">
        <w:t xml:space="preserve">                                            </w:t>
      </w:r>
      <w:r w:rsidR="00081488">
        <w:t>rmk</w:t>
      </w:r>
      <w:r w:rsidR="002B5E13" w:rsidRPr="00E55DAC">
        <w:t>@rmk.ee</w:t>
      </w:r>
      <w:r w:rsidR="003E449C" w:rsidRPr="00E55DAC">
        <w:t xml:space="preserve"> </w:t>
      </w:r>
      <w:r w:rsidR="002B5E13" w:rsidRPr="00E55DAC">
        <w:t xml:space="preserve">                               </w:t>
      </w:r>
      <w:r w:rsidR="00524E1E" w:rsidRPr="00E55DAC">
        <w:t xml:space="preserve">        </w:t>
      </w:r>
      <w:r w:rsidR="00164660">
        <w:t xml:space="preserve"> </w:t>
      </w:r>
      <w:r w:rsidR="00081488">
        <w:tab/>
      </w:r>
      <w:r w:rsidR="00081488">
        <w:tab/>
      </w:r>
      <w:hyperlink r:id="rId11" w:history="1">
        <w:r w:rsidR="000947B1" w:rsidRPr="0013378D">
          <w:rPr>
            <w:rStyle w:val="Hperlink"/>
          </w:rPr>
          <w:t>aare@luunja.ee</w:t>
        </w:r>
      </w:hyperlink>
    </w:p>
    <w:p w:rsidR="000947B1" w:rsidRPr="00E55DAC" w:rsidRDefault="000947B1" w:rsidP="00E55DAC">
      <w:pPr>
        <w:jc w:val="both"/>
      </w:pPr>
    </w:p>
    <w:p w:rsidR="00B530CC" w:rsidRPr="00E55DAC" w:rsidRDefault="006C77FD" w:rsidP="00E55DAC">
      <w:pPr>
        <w:jc w:val="both"/>
        <w:rPr>
          <w:i/>
        </w:rPr>
      </w:pPr>
      <w:r w:rsidRPr="00E55DAC">
        <w:rPr>
          <w:i/>
        </w:rPr>
        <w:t>(allkirjastatud digitaalselt</w:t>
      </w:r>
      <w:r w:rsidR="00BE5241" w:rsidRPr="00E55DAC">
        <w:rPr>
          <w:i/>
        </w:rPr>
        <w:t xml:space="preserve">)                           </w:t>
      </w:r>
      <w:r w:rsidR="00164660">
        <w:rPr>
          <w:i/>
        </w:rPr>
        <w:t xml:space="preserve"> </w:t>
      </w:r>
      <w:r w:rsidR="00081488">
        <w:rPr>
          <w:i/>
        </w:rPr>
        <w:tab/>
      </w:r>
      <w:r w:rsidR="00081488">
        <w:rPr>
          <w:i/>
        </w:rPr>
        <w:tab/>
      </w:r>
      <w:r w:rsidRPr="00E55DAC">
        <w:rPr>
          <w:i/>
        </w:rPr>
        <w:t>(allkirjastatud digitaalselt)</w:t>
      </w:r>
    </w:p>
    <w:p w:rsidR="001E61C7" w:rsidRDefault="001E61C7" w:rsidP="00E55DAC">
      <w:pPr>
        <w:jc w:val="both"/>
      </w:pPr>
    </w:p>
    <w:p w:rsidR="00D10BE3" w:rsidRDefault="00276290" w:rsidP="00E55DAC">
      <w:pPr>
        <w:jc w:val="both"/>
      </w:pPr>
      <w:r w:rsidRPr="00E55DAC">
        <w:t>Reet Karu</w:t>
      </w:r>
      <w:r w:rsidRPr="00E55DAC">
        <w:tab/>
      </w:r>
      <w:r w:rsidRPr="00E55DAC">
        <w:tab/>
      </w:r>
      <w:r w:rsidR="00B55238" w:rsidRPr="00E55DAC">
        <w:tab/>
        <w:t xml:space="preserve">             </w:t>
      </w:r>
      <w:r w:rsidR="00E27A20" w:rsidRPr="00E55DAC">
        <w:t xml:space="preserve">           </w:t>
      </w:r>
      <w:r w:rsidR="00081488">
        <w:tab/>
      </w:r>
      <w:r w:rsidR="000E2458" w:rsidRPr="00E55DAC">
        <w:t xml:space="preserve">Aare </w:t>
      </w:r>
      <w:proofErr w:type="spellStart"/>
      <w:r w:rsidR="000E2458" w:rsidRPr="00E55DAC">
        <w:t>Anderson</w:t>
      </w:r>
      <w:proofErr w:type="spellEnd"/>
    </w:p>
    <w:p w:rsidR="00081488" w:rsidRDefault="00081488" w:rsidP="00E55DAC">
      <w:pPr>
        <w:jc w:val="both"/>
      </w:pPr>
      <w:r>
        <w:t>RMK kinnisvaraosakond</w:t>
      </w:r>
    </w:p>
    <w:p w:rsidR="00B530CC" w:rsidRPr="00E55DAC" w:rsidRDefault="00276290" w:rsidP="00E55DAC">
      <w:pPr>
        <w:jc w:val="both"/>
      </w:pPr>
      <w:r w:rsidRPr="00E55DAC">
        <w:t>Põhja</w:t>
      </w:r>
      <w:r w:rsidR="003E449C" w:rsidRPr="00E55DAC">
        <w:t xml:space="preserve"> piirkonna haldusspetsialist                 </w:t>
      </w:r>
      <w:r w:rsidR="003D5337" w:rsidRPr="00E55DAC">
        <w:t xml:space="preserve">  </w:t>
      </w:r>
      <w:r w:rsidR="00081488">
        <w:tab/>
      </w:r>
      <w:r w:rsidR="00081488">
        <w:tab/>
      </w:r>
      <w:r w:rsidR="000E2458" w:rsidRPr="00E55DAC">
        <w:t>Luunja vallavanem</w:t>
      </w:r>
      <w:bookmarkStart w:id="0" w:name="_GoBack"/>
      <w:bookmarkEnd w:id="0"/>
    </w:p>
    <w:sectPr w:rsidR="00B530CC" w:rsidRPr="00E55DAC" w:rsidSect="002B5F76">
      <w:headerReference w:type="even" r:id="rId12"/>
      <w:headerReference w:type="default" r:id="rId13"/>
      <w:footerReference w:type="even" r:id="rId14"/>
      <w:type w:val="continuous"/>
      <w:pgSz w:w="11907" w:h="16840" w:code="9"/>
      <w:pgMar w:top="1134" w:right="1134" w:bottom="1134" w:left="1701" w:header="567" w:footer="567" w:gutter="0"/>
      <w:cols w:space="709"/>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ED2" w:rsidRDefault="00930ED2">
      <w:r>
        <w:separator/>
      </w:r>
    </w:p>
  </w:endnote>
  <w:endnote w:type="continuationSeparator" w:id="0">
    <w:p w:rsidR="00930ED2" w:rsidRDefault="0093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E3" w:rsidRDefault="00D10BE3" w:rsidP="00F60D6C">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D10BE3" w:rsidRDefault="00D10BE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ED2" w:rsidRDefault="00930ED2">
      <w:r>
        <w:separator/>
      </w:r>
    </w:p>
  </w:footnote>
  <w:footnote w:type="continuationSeparator" w:id="0">
    <w:p w:rsidR="00930ED2" w:rsidRDefault="0093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E3" w:rsidRDefault="00D10BE3" w:rsidP="0094063C">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D10BE3" w:rsidRDefault="00D10BE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E3" w:rsidRDefault="00D10BE3" w:rsidP="0094063C">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E61C7">
      <w:rPr>
        <w:rStyle w:val="Lehekljenumber"/>
        <w:noProof/>
      </w:rPr>
      <w:t>2</w:t>
    </w:r>
    <w:r>
      <w:rPr>
        <w:rStyle w:val="Lehekljenumber"/>
      </w:rPr>
      <w:fldChar w:fldCharType="end"/>
    </w:r>
  </w:p>
  <w:p w:rsidR="00D10BE3" w:rsidRPr="002B5F76" w:rsidRDefault="00D10BE3" w:rsidP="005B3F9E">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D1136"/>
    <w:multiLevelType w:val="multilevel"/>
    <w:tmpl w:val="CBBC949E"/>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F902740"/>
    <w:multiLevelType w:val="multilevel"/>
    <w:tmpl w:val="CEEA7406"/>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500"/>
        </w:tabs>
        <w:ind w:left="1500" w:hanging="4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 w15:restartNumberingAfterBreak="0">
    <w:nsid w:val="1795740D"/>
    <w:multiLevelType w:val="multilevel"/>
    <w:tmpl w:val="04250025"/>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4" w15:restartNumberingAfterBreak="0">
    <w:nsid w:val="1EB13622"/>
    <w:multiLevelType w:val="multilevel"/>
    <w:tmpl w:val="CEEA7406"/>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500"/>
        </w:tabs>
        <w:ind w:left="1500" w:hanging="4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 w15:restartNumberingAfterBreak="0">
    <w:nsid w:val="29B24B99"/>
    <w:multiLevelType w:val="multilevel"/>
    <w:tmpl w:val="CEEA7406"/>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500"/>
        </w:tabs>
        <w:ind w:left="1500" w:hanging="4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2E78610F"/>
    <w:multiLevelType w:val="multilevel"/>
    <w:tmpl w:val="75DA9956"/>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328978B4"/>
    <w:multiLevelType w:val="multilevel"/>
    <w:tmpl w:val="AA8EB810"/>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44070539"/>
    <w:multiLevelType w:val="hybridMultilevel"/>
    <w:tmpl w:val="A07A1A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5F206A5"/>
    <w:multiLevelType w:val="multilevel"/>
    <w:tmpl w:val="CEEA7406"/>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500"/>
        </w:tabs>
        <w:ind w:left="1500" w:hanging="4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0" w15:restartNumberingAfterBreak="0">
    <w:nsid w:val="4B1057D3"/>
    <w:multiLevelType w:val="multilevel"/>
    <w:tmpl w:val="67F80F3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74D6D96"/>
    <w:multiLevelType w:val="hybridMultilevel"/>
    <w:tmpl w:val="B46E7AC6"/>
    <w:lvl w:ilvl="0" w:tplc="03287952">
      <w:start w:val="1"/>
      <w:numFmt w:val="bullet"/>
      <w:lvlText w:val="-"/>
      <w:lvlJc w:val="left"/>
      <w:pPr>
        <w:ind w:left="720" w:hanging="360"/>
      </w:pPr>
      <w:rPr>
        <w:rFonts w:ascii="Calibri" w:eastAsia="Calibri" w:hAnsi="Calibri" w:cs="Times New Roman" w:hint="default"/>
        <w:b/>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579C426B"/>
    <w:multiLevelType w:val="multilevel"/>
    <w:tmpl w:val="67F80F3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0D62B5"/>
    <w:multiLevelType w:val="multilevel"/>
    <w:tmpl w:val="67F80F3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FBE2B77"/>
    <w:multiLevelType w:val="multilevel"/>
    <w:tmpl w:val="CEEA7406"/>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500"/>
        </w:tabs>
        <w:ind w:left="1500" w:hanging="4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5" w15:restartNumberingAfterBreak="0">
    <w:nsid w:val="7D144BE4"/>
    <w:multiLevelType w:val="multilevel"/>
    <w:tmpl w:val="CEEA7406"/>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500"/>
        </w:tabs>
        <w:ind w:left="1500" w:hanging="4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6" w15:restartNumberingAfterBreak="0">
    <w:nsid w:val="7EDC211C"/>
    <w:multiLevelType w:val="multilevel"/>
    <w:tmpl w:val="BC3CB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8"/>
  </w:num>
  <w:num w:numId="4">
    <w:abstractNumId w:val="9"/>
  </w:num>
  <w:num w:numId="5">
    <w:abstractNumId w:val="1"/>
  </w:num>
  <w:num w:numId="6">
    <w:abstractNumId w:val="5"/>
  </w:num>
  <w:num w:numId="7">
    <w:abstractNumId w:val="14"/>
  </w:num>
  <w:num w:numId="8">
    <w:abstractNumId w:val="4"/>
  </w:num>
  <w:num w:numId="9">
    <w:abstractNumId w:val="2"/>
  </w:num>
  <w:num w:numId="10">
    <w:abstractNumId w:val="15"/>
  </w:num>
  <w:num w:numId="11">
    <w:abstractNumId w:val="16"/>
  </w:num>
  <w:num w:numId="12">
    <w:abstractNumId w:val="12"/>
  </w:num>
  <w:num w:numId="13">
    <w:abstractNumId w:val="10"/>
  </w:num>
  <w:num w:numId="14">
    <w:abstractNumId w:val="13"/>
  </w:num>
  <w:num w:numId="15">
    <w:abstractNumId w:val="3"/>
  </w:num>
  <w:num w:numId="16">
    <w:abstractNumId w:val="6"/>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02"/>
    <w:rsid w:val="00000813"/>
    <w:rsid w:val="00006B70"/>
    <w:rsid w:val="00012F0E"/>
    <w:rsid w:val="000151F8"/>
    <w:rsid w:val="00016018"/>
    <w:rsid w:val="000231B7"/>
    <w:rsid w:val="00046F48"/>
    <w:rsid w:val="00051230"/>
    <w:rsid w:val="00052CA0"/>
    <w:rsid w:val="0005369F"/>
    <w:rsid w:val="00053915"/>
    <w:rsid w:val="00062E1D"/>
    <w:rsid w:val="00065EDE"/>
    <w:rsid w:val="00073E28"/>
    <w:rsid w:val="00081488"/>
    <w:rsid w:val="00082676"/>
    <w:rsid w:val="000947B1"/>
    <w:rsid w:val="00097868"/>
    <w:rsid w:val="000B0C8B"/>
    <w:rsid w:val="000C28B7"/>
    <w:rsid w:val="000D1182"/>
    <w:rsid w:val="000D37C6"/>
    <w:rsid w:val="000E23FC"/>
    <w:rsid w:val="000E2458"/>
    <w:rsid w:val="000E4CC8"/>
    <w:rsid w:val="000F148F"/>
    <w:rsid w:val="001006DA"/>
    <w:rsid w:val="001044C6"/>
    <w:rsid w:val="00110E3C"/>
    <w:rsid w:val="00114A02"/>
    <w:rsid w:val="0012168D"/>
    <w:rsid w:val="00131741"/>
    <w:rsid w:val="00135C85"/>
    <w:rsid w:val="0014395B"/>
    <w:rsid w:val="00145E43"/>
    <w:rsid w:val="00150B60"/>
    <w:rsid w:val="00150C28"/>
    <w:rsid w:val="00151DA7"/>
    <w:rsid w:val="00152FAD"/>
    <w:rsid w:val="001565BA"/>
    <w:rsid w:val="00161766"/>
    <w:rsid w:val="00163683"/>
    <w:rsid w:val="00163CE4"/>
    <w:rsid w:val="00164660"/>
    <w:rsid w:val="00165B61"/>
    <w:rsid w:val="00171253"/>
    <w:rsid w:val="001725E6"/>
    <w:rsid w:val="0017773B"/>
    <w:rsid w:val="001859CA"/>
    <w:rsid w:val="00195810"/>
    <w:rsid w:val="001A55D9"/>
    <w:rsid w:val="001A732F"/>
    <w:rsid w:val="001A78ED"/>
    <w:rsid w:val="001B4D9E"/>
    <w:rsid w:val="001C4055"/>
    <w:rsid w:val="001C674F"/>
    <w:rsid w:val="001D1108"/>
    <w:rsid w:val="001D1A0A"/>
    <w:rsid w:val="001D2690"/>
    <w:rsid w:val="001D311C"/>
    <w:rsid w:val="001E41A5"/>
    <w:rsid w:val="001E4FE8"/>
    <w:rsid w:val="001E61C7"/>
    <w:rsid w:val="001F4205"/>
    <w:rsid w:val="00205B11"/>
    <w:rsid w:val="002065A3"/>
    <w:rsid w:val="0021045F"/>
    <w:rsid w:val="00214DFB"/>
    <w:rsid w:val="00217E47"/>
    <w:rsid w:val="00222FA2"/>
    <w:rsid w:val="00232B6B"/>
    <w:rsid w:val="0025703B"/>
    <w:rsid w:val="00272F3B"/>
    <w:rsid w:val="00273157"/>
    <w:rsid w:val="00276290"/>
    <w:rsid w:val="00282977"/>
    <w:rsid w:val="002904BC"/>
    <w:rsid w:val="00297CE4"/>
    <w:rsid w:val="002B171A"/>
    <w:rsid w:val="002B28F2"/>
    <w:rsid w:val="002B391D"/>
    <w:rsid w:val="002B5E13"/>
    <w:rsid w:val="002B5F76"/>
    <w:rsid w:val="002B651F"/>
    <w:rsid w:val="002B7772"/>
    <w:rsid w:val="002C6966"/>
    <w:rsid w:val="002D1581"/>
    <w:rsid w:val="002D6CC7"/>
    <w:rsid w:val="002D7A23"/>
    <w:rsid w:val="002F21AC"/>
    <w:rsid w:val="002F4F11"/>
    <w:rsid w:val="003003B4"/>
    <w:rsid w:val="0030215C"/>
    <w:rsid w:val="003071F4"/>
    <w:rsid w:val="0031003D"/>
    <w:rsid w:val="00312ADE"/>
    <w:rsid w:val="003176C5"/>
    <w:rsid w:val="00341AC2"/>
    <w:rsid w:val="0035612D"/>
    <w:rsid w:val="00360A64"/>
    <w:rsid w:val="00371F89"/>
    <w:rsid w:val="0037761E"/>
    <w:rsid w:val="00385E78"/>
    <w:rsid w:val="003969E6"/>
    <w:rsid w:val="003A4B87"/>
    <w:rsid w:val="003A6B26"/>
    <w:rsid w:val="003A6B7B"/>
    <w:rsid w:val="003B0F82"/>
    <w:rsid w:val="003C1B15"/>
    <w:rsid w:val="003C6C62"/>
    <w:rsid w:val="003D38F3"/>
    <w:rsid w:val="003D5337"/>
    <w:rsid w:val="003D61AD"/>
    <w:rsid w:val="003D624F"/>
    <w:rsid w:val="003D73F3"/>
    <w:rsid w:val="003E0870"/>
    <w:rsid w:val="003E10F0"/>
    <w:rsid w:val="003E449C"/>
    <w:rsid w:val="003E536D"/>
    <w:rsid w:val="003F2C67"/>
    <w:rsid w:val="003F4FE2"/>
    <w:rsid w:val="003F60C4"/>
    <w:rsid w:val="00400836"/>
    <w:rsid w:val="00406428"/>
    <w:rsid w:val="00411AE2"/>
    <w:rsid w:val="00423DBF"/>
    <w:rsid w:val="004271CB"/>
    <w:rsid w:val="00431074"/>
    <w:rsid w:val="004369CE"/>
    <w:rsid w:val="0045679C"/>
    <w:rsid w:val="00466C35"/>
    <w:rsid w:val="00470940"/>
    <w:rsid w:val="00471DE8"/>
    <w:rsid w:val="00474790"/>
    <w:rsid w:val="00490E33"/>
    <w:rsid w:val="00494111"/>
    <w:rsid w:val="004B125D"/>
    <w:rsid w:val="004B2836"/>
    <w:rsid w:val="004B5847"/>
    <w:rsid w:val="004B7AB3"/>
    <w:rsid w:val="004C0A28"/>
    <w:rsid w:val="004C2ACF"/>
    <w:rsid w:val="004C2B28"/>
    <w:rsid w:val="004C7CA6"/>
    <w:rsid w:val="004D1133"/>
    <w:rsid w:val="004D29DA"/>
    <w:rsid w:val="004D6725"/>
    <w:rsid w:val="004E118E"/>
    <w:rsid w:val="004E480F"/>
    <w:rsid w:val="00500EE7"/>
    <w:rsid w:val="00502C65"/>
    <w:rsid w:val="00507A79"/>
    <w:rsid w:val="00513F8F"/>
    <w:rsid w:val="00524E1E"/>
    <w:rsid w:val="0053395E"/>
    <w:rsid w:val="00542413"/>
    <w:rsid w:val="00544401"/>
    <w:rsid w:val="005453AC"/>
    <w:rsid w:val="00547F7C"/>
    <w:rsid w:val="00551776"/>
    <w:rsid w:val="00560158"/>
    <w:rsid w:val="005654B0"/>
    <w:rsid w:val="005673EC"/>
    <w:rsid w:val="0057068E"/>
    <w:rsid w:val="005730CC"/>
    <w:rsid w:val="00574733"/>
    <w:rsid w:val="00584F91"/>
    <w:rsid w:val="005856BA"/>
    <w:rsid w:val="00592713"/>
    <w:rsid w:val="00594367"/>
    <w:rsid w:val="005A1920"/>
    <w:rsid w:val="005A6960"/>
    <w:rsid w:val="005A75A1"/>
    <w:rsid w:val="005B3F9E"/>
    <w:rsid w:val="005B636A"/>
    <w:rsid w:val="005B7202"/>
    <w:rsid w:val="005C194B"/>
    <w:rsid w:val="005D0251"/>
    <w:rsid w:val="005D1E15"/>
    <w:rsid w:val="005D2EEA"/>
    <w:rsid w:val="005D334A"/>
    <w:rsid w:val="005D33BC"/>
    <w:rsid w:val="005D3574"/>
    <w:rsid w:val="005D5C2D"/>
    <w:rsid w:val="005E3887"/>
    <w:rsid w:val="005E64DD"/>
    <w:rsid w:val="005E66F8"/>
    <w:rsid w:val="005F2B65"/>
    <w:rsid w:val="005F4443"/>
    <w:rsid w:val="005F4A5C"/>
    <w:rsid w:val="005F6D2A"/>
    <w:rsid w:val="00600F0E"/>
    <w:rsid w:val="0060325F"/>
    <w:rsid w:val="00613F18"/>
    <w:rsid w:val="0061478E"/>
    <w:rsid w:val="00615571"/>
    <w:rsid w:val="00616A64"/>
    <w:rsid w:val="00623FC7"/>
    <w:rsid w:val="0062506F"/>
    <w:rsid w:val="00626BCB"/>
    <w:rsid w:val="006310FC"/>
    <w:rsid w:val="00636B75"/>
    <w:rsid w:val="00641153"/>
    <w:rsid w:val="00641431"/>
    <w:rsid w:val="006423A8"/>
    <w:rsid w:val="0064268D"/>
    <w:rsid w:val="0065050B"/>
    <w:rsid w:val="00653B4C"/>
    <w:rsid w:val="00655427"/>
    <w:rsid w:val="0065604D"/>
    <w:rsid w:val="00657295"/>
    <w:rsid w:val="00661A51"/>
    <w:rsid w:val="00662809"/>
    <w:rsid w:val="00671E47"/>
    <w:rsid w:val="00680F52"/>
    <w:rsid w:val="00682F93"/>
    <w:rsid w:val="0068524D"/>
    <w:rsid w:val="00691966"/>
    <w:rsid w:val="00693370"/>
    <w:rsid w:val="00693A8B"/>
    <w:rsid w:val="00695C3A"/>
    <w:rsid w:val="006A4487"/>
    <w:rsid w:val="006A72A5"/>
    <w:rsid w:val="006C4738"/>
    <w:rsid w:val="006C77FD"/>
    <w:rsid w:val="006D27E7"/>
    <w:rsid w:val="006D3172"/>
    <w:rsid w:val="006D7F73"/>
    <w:rsid w:val="006E02CD"/>
    <w:rsid w:val="006E0E59"/>
    <w:rsid w:val="006E3BD7"/>
    <w:rsid w:val="006F40DF"/>
    <w:rsid w:val="006F74C6"/>
    <w:rsid w:val="00707C6D"/>
    <w:rsid w:val="007140DC"/>
    <w:rsid w:val="00717B6B"/>
    <w:rsid w:val="0072082B"/>
    <w:rsid w:val="007216CD"/>
    <w:rsid w:val="00721A3F"/>
    <w:rsid w:val="00724605"/>
    <w:rsid w:val="007302A2"/>
    <w:rsid w:val="00735DD0"/>
    <w:rsid w:val="0074029A"/>
    <w:rsid w:val="00740A2C"/>
    <w:rsid w:val="007518A2"/>
    <w:rsid w:val="00754221"/>
    <w:rsid w:val="0077611D"/>
    <w:rsid w:val="00780C95"/>
    <w:rsid w:val="00782622"/>
    <w:rsid w:val="00797EBF"/>
    <w:rsid w:val="007A0918"/>
    <w:rsid w:val="007A531D"/>
    <w:rsid w:val="007B0BEE"/>
    <w:rsid w:val="007B1526"/>
    <w:rsid w:val="007B59F4"/>
    <w:rsid w:val="007B72F3"/>
    <w:rsid w:val="007C0275"/>
    <w:rsid w:val="007D214D"/>
    <w:rsid w:val="007D66B3"/>
    <w:rsid w:val="007D6C15"/>
    <w:rsid w:val="007F138F"/>
    <w:rsid w:val="007F1765"/>
    <w:rsid w:val="007F30BE"/>
    <w:rsid w:val="007F69D7"/>
    <w:rsid w:val="00806624"/>
    <w:rsid w:val="00811FCF"/>
    <w:rsid w:val="008135CC"/>
    <w:rsid w:val="00813B76"/>
    <w:rsid w:val="00821D4C"/>
    <w:rsid w:val="008265F4"/>
    <w:rsid w:val="00836BA1"/>
    <w:rsid w:val="0084227D"/>
    <w:rsid w:val="00844556"/>
    <w:rsid w:val="00852D2C"/>
    <w:rsid w:val="008531B4"/>
    <w:rsid w:val="008558A2"/>
    <w:rsid w:val="00862E42"/>
    <w:rsid w:val="00863456"/>
    <w:rsid w:val="00866DB9"/>
    <w:rsid w:val="00871926"/>
    <w:rsid w:val="00881D1E"/>
    <w:rsid w:val="00892DB7"/>
    <w:rsid w:val="008952D5"/>
    <w:rsid w:val="008964F8"/>
    <w:rsid w:val="00896BF1"/>
    <w:rsid w:val="008974F4"/>
    <w:rsid w:val="008A1C9E"/>
    <w:rsid w:val="008A2300"/>
    <w:rsid w:val="008B2502"/>
    <w:rsid w:val="008B5504"/>
    <w:rsid w:val="008B777A"/>
    <w:rsid w:val="008C076D"/>
    <w:rsid w:val="008C1AA5"/>
    <w:rsid w:val="008C6620"/>
    <w:rsid w:val="008C785C"/>
    <w:rsid w:val="008D3E8B"/>
    <w:rsid w:val="008D4769"/>
    <w:rsid w:val="008E06D5"/>
    <w:rsid w:val="008E09F3"/>
    <w:rsid w:val="008E7E29"/>
    <w:rsid w:val="008F0BB6"/>
    <w:rsid w:val="00902621"/>
    <w:rsid w:val="00905DF7"/>
    <w:rsid w:val="009067FB"/>
    <w:rsid w:val="0092183A"/>
    <w:rsid w:val="00925523"/>
    <w:rsid w:val="0093058B"/>
    <w:rsid w:val="00930ED2"/>
    <w:rsid w:val="00933867"/>
    <w:rsid w:val="0094063C"/>
    <w:rsid w:val="009615D4"/>
    <w:rsid w:val="009616A7"/>
    <w:rsid w:val="009659D4"/>
    <w:rsid w:val="009810A0"/>
    <w:rsid w:val="00984086"/>
    <w:rsid w:val="00986DCA"/>
    <w:rsid w:val="0099219F"/>
    <w:rsid w:val="00996F79"/>
    <w:rsid w:val="009A3B18"/>
    <w:rsid w:val="009A6AF8"/>
    <w:rsid w:val="009B136F"/>
    <w:rsid w:val="009B3049"/>
    <w:rsid w:val="009B643C"/>
    <w:rsid w:val="009C4C69"/>
    <w:rsid w:val="009D3D9B"/>
    <w:rsid w:val="009E0575"/>
    <w:rsid w:val="009E0752"/>
    <w:rsid w:val="009E1FE3"/>
    <w:rsid w:val="009E63CA"/>
    <w:rsid w:val="009E7EAF"/>
    <w:rsid w:val="009F05B2"/>
    <w:rsid w:val="009F4E25"/>
    <w:rsid w:val="00A02CAD"/>
    <w:rsid w:val="00A057A7"/>
    <w:rsid w:val="00A123DE"/>
    <w:rsid w:val="00A13DEC"/>
    <w:rsid w:val="00A14864"/>
    <w:rsid w:val="00A177BE"/>
    <w:rsid w:val="00A225C5"/>
    <w:rsid w:val="00A23CC7"/>
    <w:rsid w:val="00A325FA"/>
    <w:rsid w:val="00A3757C"/>
    <w:rsid w:val="00A44377"/>
    <w:rsid w:val="00A4770F"/>
    <w:rsid w:val="00A518BA"/>
    <w:rsid w:val="00A51EB7"/>
    <w:rsid w:val="00A60C8E"/>
    <w:rsid w:val="00A67A25"/>
    <w:rsid w:val="00A70157"/>
    <w:rsid w:val="00A71616"/>
    <w:rsid w:val="00A720EA"/>
    <w:rsid w:val="00A72C04"/>
    <w:rsid w:val="00A72FE4"/>
    <w:rsid w:val="00A77BF9"/>
    <w:rsid w:val="00A80047"/>
    <w:rsid w:val="00A83340"/>
    <w:rsid w:val="00A92917"/>
    <w:rsid w:val="00AA3EED"/>
    <w:rsid w:val="00AB167C"/>
    <w:rsid w:val="00AB4B50"/>
    <w:rsid w:val="00AB7B1F"/>
    <w:rsid w:val="00AC451F"/>
    <w:rsid w:val="00AD68B1"/>
    <w:rsid w:val="00AE2D4D"/>
    <w:rsid w:val="00AF576C"/>
    <w:rsid w:val="00AF60F5"/>
    <w:rsid w:val="00B00969"/>
    <w:rsid w:val="00B044C0"/>
    <w:rsid w:val="00B14C8C"/>
    <w:rsid w:val="00B23133"/>
    <w:rsid w:val="00B2699B"/>
    <w:rsid w:val="00B3547A"/>
    <w:rsid w:val="00B360AA"/>
    <w:rsid w:val="00B36C5F"/>
    <w:rsid w:val="00B3732C"/>
    <w:rsid w:val="00B41EC1"/>
    <w:rsid w:val="00B4384D"/>
    <w:rsid w:val="00B43940"/>
    <w:rsid w:val="00B455E9"/>
    <w:rsid w:val="00B530CC"/>
    <w:rsid w:val="00B55238"/>
    <w:rsid w:val="00B55E8F"/>
    <w:rsid w:val="00B611EC"/>
    <w:rsid w:val="00B6292B"/>
    <w:rsid w:val="00B6651E"/>
    <w:rsid w:val="00B86DD4"/>
    <w:rsid w:val="00B90CBB"/>
    <w:rsid w:val="00B95126"/>
    <w:rsid w:val="00B96C11"/>
    <w:rsid w:val="00BA146E"/>
    <w:rsid w:val="00BB30E7"/>
    <w:rsid w:val="00BB7ECD"/>
    <w:rsid w:val="00BC00F2"/>
    <w:rsid w:val="00BD0137"/>
    <w:rsid w:val="00BD4EE1"/>
    <w:rsid w:val="00BD7136"/>
    <w:rsid w:val="00BE1E2D"/>
    <w:rsid w:val="00BE3D4A"/>
    <w:rsid w:val="00BE4A38"/>
    <w:rsid w:val="00BE4D02"/>
    <w:rsid w:val="00BE5241"/>
    <w:rsid w:val="00BF037C"/>
    <w:rsid w:val="00BF12B7"/>
    <w:rsid w:val="00BF39B6"/>
    <w:rsid w:val="00C042D8"/>
    <w:rsid w:val="00C04AD2"/>
    <w:rsid w:val="00C067C4"/>
    <w:rsid w:val="00C079EF"/>
    <w:rsid w:val="00C07A9F"/>
    <w:rsid w:val="00C12B8D"/>
    <w:rsid w:val="00C25292"/>
    <w:rsid w:val="00C32E54"/>
    <w:rsid w:val="00C42A67"/>
    <w:rsid w:val="00C57721"/>
    <w:rsid w:val="00C62070"/>
    <w:rsid w:val="00C73B01"/>
    <w:rsid w:val="00C844E8"/>
    <w:rsid w:val="00C92739"/>
    <w:rsid w:val="00CA02AB"/>
    <w:rsid w:val="00CA651F"/>
    <w:rsid w:val="00CB0003"/>
    <w:rsid w:val="00CC50D6"/>
    <w:rsid w:val="00CD15FF"/>
    <w:rsid w:val="00CE506B"/>
    <w:rsid w:val="00CE665D"/>
    <w:rsid w:val="00CF113A"/>
    <w:rsid w:val="00CF1894"/>
    <w:rsid w:val="00CF44DD"/>
    <w:rsid w:val="00D03E90"/>
    <w:rsid w:val="00D10BE3"/>
    <w:rsid w:val="00D1535D"/>
    <w:rsid w:val="00D15BAF"/>
    <w:rsid w:val="00D17786"/>
    <w:rsid w:val="00D2195A"/>
    <w:rsid w:val="00D37C0B"/>
    <w:rsid w:val="00D37EC1"/>
    <w:rsid w:val="00D44B40"/>
    <w:rsid w:val="00D543D9"/>
    <w:rsid w:val="00D54648"/>
    <w:rsid w:val="00D55C19"/>
    <w:rsid w:val="00D72B0C"/>
    <w:rsid w:val="00D91139"/>
    <w:rsid w:val="00D93857"/>
    <w:rsid w:val="00DB73D6"/>
    <w:rsid w:val="00DC0FD5"/>
    <w:rsid w:val="00DD5D9D"/>
    <w:rsid w:val="00DD6140"/>
    <w:rsid w:val="00DE557E"/>
    <w:rsid w:val="00DF289C"/>
    <w:rsid w:val="00DF2C54"/>
    <w:rsid w:val="00DF7DBC"/>
    <w:rsid w:val="00E2466B"/>
    <w:rsid w:val="00E24BA9"/>
    <w:rsid w:val="00E2534E"/>
    <w:rsid w:val="00E2684C"/>
    <w:rsid w:val="00E27A20"/>
    <w:rsid w:val="00E27EA9"/>
    <w:rsid w:val="00E36A6D"/>
    <w:rsid w:val="00E40F37"/>
    <w:rsid w:val="00E43D50"/>
    <w:rsid w:val="00E45CC4"/>
    <w:rsid w:val="00E55242"/>
    <w:rsid w:val="00E55515"/>
    <w:rsid w:val="00E55DAC"/>
    <w:rsid w:val="00E6341A"/>
    <w:rsid w:val="00E66B47"/>
    <w:rsid w:val="00E6763A"/>
    <w:rsid w:val="00E7072B"/>
    <w:rsid w:val="00E756CC"/>
    <w:rsid w:val="00E81A6D"/>
    <w:rsid w:val="00E826BD"/>
    <w:rsid w:val="00E82A2B"/>
    <w:rsid w:val="00E925AD"/>
    <w:rsid w:val="00E97BDE"/>
    <w:rsid w:val="00EA23E3"/>
    <w:rsid w:val="00EB2137"/>
    <w:rsid w:val="00EB6ACC"/>
    <w:rsid w:val="00EC0532"/>
    <w:rsid w:val="00EC16FE"/>
    <w:rsid w:val="00EC48CE"/>
    <w:rsid w:val="00EC6D2E"/>
    <w:rsid w:val="00ED0728"/>
    <w:rsid w:val="00ED3C3B"/>
    <w:rsid w:val="00ED49EA"/>
    <w:rsid w:val="00ED4DEC"/>
    <w:rsid w:val="00ED544D"/>
    <w:rsid w:val="00EF1B78"/>
    <w:rsid w:val="00EF57AF"/>
    <w:rsid w:val="00F03B37"/>
    <w:rsid w:val="00F124EE"/>
    <w:rsid w:val="00F13698"/>
    <w:rsid w:val="00F147F6"/>
    <w:rsid w:val="00F22832"/>
    <w:rsid w:val="00F41AB8"/>
    <w:rsid w:val="00F41D41"/>
    <w:rsid w:val="00F45571"/>
    <w:rsid w:val="00F45E0E"/>
    <w:rsid w:val="00F5106A"/>
    <w:rsid w:val="00F53B77"/>
    <w:rsid w:val="00F57C9F"/>
    <w:rsid w:val="00F60D6C"/>
    <w:rsid w:val="00F65D69"/>
    <w:rsid w:val="00F76F82"/>
    <w:rsid w:val="00F833DE"/>
    <w:rsid w:val="00F90D11"/>
    <w:rsid w:val="00F95A08"/>
    <w:rsid w:val="00FA7E68"/>
    <w:rsid w:val="00FB713B"/>
    <w:rsid w:val="00FC766A"/>
    <w:rsid w:val="00FD7B7D"/>
    <w:rsid w:val="00FE1000"/>
    <w:rsid w:val="00FE5C05"/>
    <w:rsid w:val="00FE75B6"/>
    <w:rsid w:val="00FF16F8"/>
    <w:rsid w:val="00FF39DB"/>
    <w:rsid w:val="00FF70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D6FF"/>
  <w15:docId w15:val="{22402905-70E7-402A-B354-2D00FE09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92713"/>
    <w:pPr>
      <w:widowControl w:val="0"/>
      <w:autoSpaceDE w:val="0"/>
      <w:autoSpaceDN w:val="0"/>
    </w:pPr>
    <w:rPr>
      <w:sz w:val="24"/>
      <w:szCs w:val="24"/>
      <w:lang w:eastAsia="en-US"/>
    </w:rPr>
  </w:style>
  <w:style w:type="paragraph" w:styleId="Pealkiri1">
    <w:name w:val="heading 1"/>
    <w:basedOn w:val="Normaallaad"/>
    <w:next w:val="Normaallaad"/>
    <w:qFormat/>
    <w:rsid w:val="00592713"/>
    <w:pPr>
      <w:numPr>
        <w:numId w:val="15"/>
      </w:numPr>
      <w:outlineLvl w:val="0"/>
    </w:pPr>
  </w:style>
  <w:style w:type="paragraph" w:styleId="Pealkiri2">
    <w:name w:val="heading 2"/>
    <w:basedOn w:val="Normaallaad"/>
    <w:next w:val="Normaallaad"/>
    <w:qFormat/>
    <w:rsid w:val="00592713"/>
    <w:pPr>
      <w:numPr>
        <w:ilvl w:val="1"/>
        <w:numId w:val="15"/>
      </w:numPr>
      <w:outlineLvl w:val="1"/>
    </w:pPr>
  </w:style>
  <w:style w:type="paragraph" w:styleId="Pealkiri3">
    <w:name w:val="heading 3"/>
    <w:basedOn w:val="Normaallaad"/>
    <w:next w:val="Normaallaad"/>
    <w:qFormat/>
    <w:rsid w:val="00592713"/>
    <w:pPr>
      <w:numPr>
        <w:ilvl w:val="2"/>
        <w:numId w:val="15"/>
      </w:numPr>
      <w:outlineLvl w:val="2"/>
    </w:pPr>
  </w:style>
  <w:style w:type="paragraph" w:styleId="Pealkiri4">
    <w:name w:val="heading 4"/>
    <w:basedOn w:val="Normaallaad"/>
    <w:next w:val="Normaallaad"/>
    <w:link w:val="Pealkiri4Mrk"/>
    <w:semiHidden/>
    <w:unhideWhenUsed/>
    <w:qFormat/>
    <w:locked/>
    <w:rsid w:val="00341AC2"/>
    <w:pPr>
      <w:keepNext/>
      <w:keepLines/>
      <w:numPr>
        <w:ilvl w:val="3"/>
        <w:numId w:val="15"/>
      </w:numPr>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semiHidden/>
    <w:unhideWhenUsed/>
    <w:qFormat/>
    <w:locked/>
    <w:rsid w:val="00341AC2"/>
    <w:pPr>
      <w:keepNext/>
      <w:keepLines/>
      <w:numPr>
        <w:ilvl w:val="4"/>
        <w:numId w:val="15"/>
      </w:numPr>
      <w:spacing w:before="20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semiHidden/>
    <w:unhideWhenUsed/>
    <w:qFormat/>
    <w:locked/>
    <w:rsid w:val="00341AC2"/>
    <w:pPr>
      <w:keepNext/>
      <w:keepLines/>
      <w:numPr>
        <w:ilvl w:val="5"/>
        <w:numId w:val="15"/>
      </w:numPr>
      <w:spacing w:before="20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semiHidden/>
    <w:unhideWhenUsed/>
    <w:qFormat/>
    <w:locked/>
    <w:rsid w:val="00341AC2"/>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semiHidden/>
    <w:unhideWhenUsed/>
    <w:qFormat/>
    <w:locked/>
    <w:rsid w:val="00341AC2"/>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semiHidden/>
    <w:unhideWhenUsed/>
    <w:qFormat/>
    <w:locked/>
    <w:rsid w:val="00341AC2"/>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rsid w:val="00CD15FF"/>
    <w:pPr>
      <w:tabs>
        <w:tab w:val="center" w:pos="4320"/>
        <w:tab w:val="right" w:pos="8640"/>
      </w:tabs>
    </w:pPr>
  </w:style>
  <w:style w:type="character" w:styleId="Lehekljenumber">
    <w:name w:val="page number"/>
    <w:rsid w:val="00CD15FF"/>
    <w:rPr>
      <w:rFonts w:cs="Times New Roman"/>
    </w:rPr>
  </w:style>
  <w:style w:type="paragraph" w:styleId="Kehatekst3">
    <w:name w:val="Body Text 3"/>
    <w:basedOn w:val="Normaallaad"/>
    <w:rsid w:val="00FB713B"/>
    <w:pPr>
      <w:widowControl/>
      <w:autoSpaceDE/>
      <w:autoSpaceDN/>
      <w:jc w:val="both"/>
    </w:pPr>
    <w:rPr>
      <w:szCs w:val="20"/>
    </w:rPr>
  </w:style>
  <w:style w:type="paragraph" w:styleId="Pealdis">
    <w:name w:val="caption"/>
    <w:basedOn w:val="Normaallaad"/>
    <w:next w:val="Normaallaad"/>
    <w:qFormat/>
    <w:rsid w:val="002B5F76"/>
    <w:pPr>
      <w:framePr w:w="4423" w:h="1191" w:hRule="exact" w:wrap="around" w:vAnchor="page" w:hAnchor="page" w:x="6918" w:y="1702"/>
      <w:widowControl/>
      <w:pBdr>
        <w:top w:val="single" w:sz="6" w:space="1" w:color="auto"/>
        <w:left w:val="single" w:sz="6" w:space="1" w:color="auto"/>
        <w:bottom w:val="single" w:sz="6" w:space="1" w:color="auto"/>
        <w:right w:val="single" w:sz="6" w:space="1" w:color="auto"/>
      </w:pBdr>
      <w:autoSpaceDE/>
      <w:autoSpaceDN/>
    </w:pPr>
    <w:rPr>
      <w:rFonts w:ascii="Arial" w:hAnsi="Arial" w:cs="Arial"/>
      <w:b/>
      <w:bCs/>
      <w:spacing w:val="2"/>
      <w:position w:val="6"/>
      <w:sz w:val="17"/>
      <w:szCs w:val="20"/>
    </w:rPr>
  </w:style>
  <w:style w:type="paragraph" w:styleId="Pis">
    <w:name w:val="header"/>
    <w:basedOn w:val="Normaallaad"/>
    <w:rsid w:val="002B5F76"/>
    <w:pPr>
      <w:tabs>
        <w:tab w:val="center" w:pos="4536"/>
        <w:tab w:val="right" w:pos="9072"/>
      </w:tabs>
    </w:pPr>
  </w:style>
  <w:style w:type="character" w:styleId="Hperlink">
    <w:name w:val="Hyperlink"/>
    <w:rsid w:val="003E449C"/>
    <w:rPr>
      <w:color w:val="0000FF"/>
      <w:u w:val="single"/>
    </w:rPr>
  </w:style>
  <w:style w:type="paragraph" w:styleId="Loendilik">
    <w:name w:val="List Paragraph"/>
    <w:basedOn w:val="Normaallaad"/>
    <w:uiPriority w:val="34"/>
    <w:qFormat/>
    <w:rsid w:val="0014395B"/>
    <w:pPr>
      <w:widowControl/>
      <w:autoSpaceDE/>
      <w:autoSpaceDN/>
      <w:spacing w:after="200" w:line="276" w:lineRule="auto"/>
      <w:ind w:left="720"/>
      <w:contextualSpacing/>
    </w:pPr>
    <w:rPr>
      <w:rFonts w:eastAsia="Calibri"/>
      <w:szCs w:val="22"/>
    </w:rPr>
  </w:style>
  <w:style w:type="paragraph" w:styleId="Jutumullitekst">
    <w:name w:val="Balloon Text"/>
    <w:basedOn w:val="Normaallaad"/>
    <w:link w:val="JutumullitekstMrk"/>
    <w:rsid w:val="00AB4B50"/>
    <w:rPr>
      <w:rFonts w:ascii="Tahoma" w:hAnsi="Tahoma" w:cs="Tahoma"/>
      <w:sz w:val="16"/>
      <w:szCs w:val="16"/>
    </w:rPr>
  </w:style>
  <w:style w:type="character" w:customStyle="1" w:styleId="JutumullitekstMrk">
    <w:name w:val="Jutumullitekst Märk"/>
    <w:link w:val="Jutumullitekst"/>
    <w:rsid w:val="00AB4B50"/>
    <w:rPr>
      <w:rFonts w:ascii="Tahoma" w:hAnsi="Tahoma" w:cs="Tahoma"/>
      <w:sz w:val="16"/>
      <w:szCs w:val="16"/>
      <w:lang w:eastAsia="en-US"/>
    </w:rPr>
  </w:style>
  <w:style w:type="character" w:styleId="Kommentaariviide">
    <w:name w:val="annotation reference"/>
    <w:uiPriority w:val="99"/>
    <w:rsid w:val="00E43D50"/>
    <w:rPr>
      <w:sz w:val="16"/>
      <w:szCs w:val="16"/>
    </w:rPr>
  </w:style>
  <w:style w:type="paragraph" w:styleId="Kommentaaritekst">
    <w:name w:val="annotation text"/>
    <w:basedOn w:val="Normaallaad"/>
    <w:link w:val="KommentaaritekstMrk"/>
    <w:rsid w:val="00E43D50"/>
    <w:rPr>
      <w:sz w:val="20"/>
      <w:szCs w:val="20"/>
    </w:rPr>
  </w:style>
  <w:style w:type="character" w:customStyle="1" w:styleId="KommentaaritekstMrk">
    <w:name w:val="Kommentaari tekst Märk"/>
    <w:link w:val="Kommentaaritekst"/>
    <w:rsid w:val="00E43D50"/>
    <w:rPr>
      <w:lang w:eastAsia="en-US"/>
    </w:rPr>
  </w:style>
  <w:style w:type="paragraph" w:styleId="Kommentaariteema">
    <w:name w:val="annotation subject"/>
    <w:basedOn w:val="Kommentaaritekst"/>
    <w:next w:val="Kommentaaritekst"/>
    <w:link w:val="KommentaariteemaMrk"/>
    <w:rsid w:val="00E43D50"/>
    <w:rPr>
      <w:b/>
      <w:bCs/>
    </w:rPr>
  </w:style>
  <w:style w:type="character" w:customStyle="1" w:styleId="KommentaariteemaMrk">
    <w:name w:val="Kommentaari teema Märk"/>
    <w:link w:val="Kommentaariteema"/>
    <w:rsid w:val="00E43D50"/>
    <w:rPr>
      <w:b/>
      <w:bCs/>
      <w:lang w:eastAsia="en-US"/>
    </w:rPr>
  </w:style>
  <w:style w:type="paragraph" w:styleId="Alapealkiri">
    <w:name w:val="Subtitle"/>
    <w:basedOn w:val="Normaallaad"/>
    <w:next w:val="Normaallaad"/>
    <w:link w:val="AlapealkiriMrk"/>
    <w:qFormat/>
    <w:locked/>
    <w:rsid w:val="00B044C0"/>
    <w:pPr>
      <w:spacing w:after="60"/>
      <w:jc w:val="center"/>
      <w:outlineLvl w:val="1"/>
    </w:pPr>
    <w:rPr>
      <w:rFonts w:ascii="Cambria" w:hAnsi="Cambria"/>
    </w:rPr>
  </w:style>
  <w:style w:type="character" w:customStyle="1" w:styleId="AlapealkiriMrk">
    <w:name w:val="Alapealkiri Märk"/>
    <w:link w:val="Alapealkiri"/>
    <w:rsid w:val="00B044C0"/>
    <w:rPr>
      <w:rFonts w:ascii="Cambria" w:eastAsia="Times New Roman" w:hAnsi="Cambria" w:cs="Times New Roman"/>
      <w:sz w:val="24"/>
      <w:szCs w:val="24"/>
      <w:lang w:eastAsia="en-US"/>
    </w:rPr>
  </w:style>
  <w:style w:type="character" w:customStyle="1" w:styleId="Pealkiri4Mrk">
    <w:name w:val="Pealkiri 4 Märk"/>
    <w:basedOn w:val="Liguvaikefont"/>
    <w:link w:val="Pealkiri4"/>
    <w:semiHidden/>
    <w:rsid w:val="00341AC2"/>
    <w:rPr>
      <w:rFonts w:asciiTheme="majorHAnsi" w:eastAsiaTheme="majorEastAsia" w:hAnsiTheme="majorHAnsi" w:cstheme="majorBidi"/>
      <w:b/>
      <w:bCs/>
      <w:i/>
      <w:iCs/>
      <w:color w:val="4F81BD" w:themeColor="accent1"/>
      <w:sz w:val="24"/>
      <w:szCs w:val="24"/>
      <w:lang w:eastAsia="en-US"/>
    </w:rPr>
  </w:style>
  <w:style w:type="character" w:customStyle="1" w:styleId="Pealkiri5Mrk">
    <w:name w:val="Pealkiri 5 Märk"/>
    <w:basedOn w:val="Liguvaikefont"/>
    <w:link w:val="Pealkiri5"/>
    <w:semiHidden/>
    <w:rsid w:val="00341AC2"/>
    <w:rPr>
      <w:rFonts w:asciiTheme="majorHAnsi" w:eastAsiaTheme="majorEastAsia" w:hAnsiTheme="majorHAnsi" w:cstheme="majorBidi"/>
      <w:color w:val="243F60" w:themeColor="accent1" w:themeShade="7F"/>
      <w:sz w:val="24"/>
      <w:szCs w:val="24"/>
      <w:lang w:eastAsia="en-US"/>
    </w:rPr>
  </w:style>
  <w:style w:type="character" w:customStyle="1" w:styleId="Pealkiri6Mrk">
    <w:name w:val="Pealkiri 6 Märk"/>
    <w:basedOn w:val="Liguvaikefont"/>
    <w:link w:val="Pealkiri6"/>
    <w:semiHidden/>
    <w:rsid w:val="00341AC2"/>
    <w:rPr>
      <w:rFonts w:asciiTheme="majorHAnsi" w:eastAsiaTheme="majorEastAsia" w:hAnsiTheme="majorHAnsi" w:cstheme="majorBidi"/>
      <w:i/>
      <w:iCs/>
      <w:color w:val="243F60" w:themeColor="accent1" w:themeShade="7F"/>
      <w:sz w:val="24"/>
      <w:szCs w:val="24"/>
      <w:lang w:eastAsia="en-US"/>
    </w:rPr>
  </w:style>
  <w:style w:type="character" w:customStyle="1" w:styleId="Pealkiri7Mrk">
    <w:name w:val="Pealkiri 7 Märk"/>
    <w:basedOn w:val="Liguvaikefont"/>
    <w:link w:val="Pealkiri7"/>
    <w:semiHidden/>
    <w:rsid w:val="00341AC2"/>
    <w:rPr>
      <w:rFonts w:asciiTheme="majorHAnsi" w:eastAsiaTheme="majorEastAsia" w:hAnsiTheme="majorHAnsi" w:cstheme="majorBidi"/>
      <w:i/>
      <w:iCs/>
      <w:color w:val="404040" w:themeColor="text1" w:themeTint="BF"/>
      <w:sz w:val="24"/>
      <w:szCs w:val="24"/>
      <w:lang w:eastAsia="en-US"/>
    </w:rPr>
  </w:style>
  <w:style w:type="character" w:customStyle="1" w:styleId="Pealkiri8Mrk">
    <w:name w:val="Pealkiri 8 Märk"/>
    <w:basedOn w:val="Liguvaikefont"/>
    <w:link w:val="Pealkiri8"/>
    <w:semiHidden/>
    <w:rsid w:val="00341AC2"/>
    <w:rPr>
      <w:rFonts w:asciiTheme="majorHAnsi" w:eastAsiaTheme="majorEastAsia" w:hAnsiTheme="majorHAnsi" w:cstheme="majorBidi"/>
      <w:color w:val="404040" w:themeColor="text1" w:themeTint="BF"/>
      <w:lang w:eastAsia="en-US"/>
    </w:rPr>
  </w:style>
  <w:style w:type="character" w:customStyle="1" w:styleId="Pealkiri9Mrk">
    <w:name w:val="Pealkiri 9 Märk"/>
    <w:basedOn w:val="Liguvaikefont"/>
    <w:link w:val="Pealkiri9"/>
    <w:semiHidden/>
    <w:rsid w:val="00341AC2"/>
    <w:rPr>
      <w:rFonts w:asciiTheme="majorHAnsi" w:eastAsiaTheme="majorEastAsia" w:hAnsiTheme="majorHAnsi" w:cstheme="majorBidi"/>
      <w:i/>
      <w:iCs/>
      <w:color w:val="404040" w:themeColor="text1" w:themeTint="BF"/>
      <w:lang w:eastAsia="en-US"/>
    </w:rPr>
  </w:style>
  <w:style w:type="character" w:styleId="Tugev">
    <w:name w:val="Strong"/>
    <w:basedOn w:val="Liguvaikefont"/>
    <w:uiPriority w:val="22"/>
    <w:qFormat/>
    <w:locked/>
    <w:rsid w:val="00A37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60612">
      <w:bodyDiv w:val="1"/>
      <w:marLeft w:val="0"/>
      <w:marRight w:val="0"/>
      <w:marTop w:val="0"/>
      <w:marBottom w:val="0"/>
      <w:divBdr>
        <w:top w:val="none" w:sz="0" w:space="0" w:color="auto"/>
        <w:left w:val="none" w:sz="0" w:space="0" w:color="auto"/>
        <w:bottom w:val="none" w:sz="0" w:space="0" w:color="auto"/>
        <w:right w:val="none" w:sz="0" w:space="0" w:color="auto"/>
      </w:divBdr>
    </w:div>
    <w:div w:id="494494050">
      <w:bodyDiv w:val="1"/>
      <w:marLeft w:val="0"/>
      <w:marRight w:val="0"/>
      <w:marTop w:val="0"/>
      <w:marBottom w:val="0"/>
      <w:divBdr>
        <w:top w:val="none" w:sz="0" w:space="0" w:color="auto"/>
        <w:left w:val="none" w:sz="0" w:space="0" w:color="auto"/>
        <w:bottom w:val="none" w:sz="0" w:space="0" w:color="auto"/>
        <w:right w:val="none" w:sz="0" w:space="0" w:color="auto"/>
      </w:divBdr>
    </w:div>
    <w:div w:id="1411776975">
      <w:bodyDiv w:val="1"/>
      <w:marLeft w:val="0"/>
      <w:marRight w:val="0"/>
      <w:marTop w:val="0"/>
      <w:marBottom w:val="0"/>
      <w:divBdr>
        <w:top w:val="none" w:sz="0" w:space="0" w:color="auto"/>
        <w:left w:val="none" w:sz="0" w:space="0" w:color="auto"/>
        <w:bottom w:val="none" w:sz="0" w:space="0" w:color="auto"/>
        <w:right w:val="none" w:sz="0" w:space="0" w:color="auto"/>
      </w:divBdr>
    </w:div>
    <w:div w:id="1569342047">
      <w:bodyDiv w:val="1"/>
      <w:marLeft w:val="0"/>
      <w:marRight w:val="0"/>
      <w:marTop w:val="0"/>
      <w:marBottom w:val="0"/>
      <w:divBdr>
        <w:top w:val="none" w:sz="0" w:space="0" w:color="auto"/>
        <w:left w:val="none" w:sz="0" w:space="0" w:color="auto"/>
        <w:bottom w:val="none" w:sz="0" w:space="0" w:color="auto"/>
        <w:right w:val="none" w:sz="0" w:space="0" w:color="auto"/>
      </w:divBdr>
    </w:div>
    <w:div w:id="19089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1605201301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re@luunja.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et.karu@rmk.ee" TargetMode="External"/><Relationship Id="rId4" Type="http://schemas.openxmlformats.org/officeDocument/2006/relationships/settings" Target="settings.xml"/><Relationship Id="rId9" Type="http://schemas.openxmlformats.org/officeDocument/2006/relationships/hyperlink" Target="https://www.riigiteataja.ee/akt/121032011008" TargetMode="External"/><Relationship Id="rId14"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1C7A5-1493-4D37-876A-99319DD2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1924</Words>
  <Characters>14946</Characters>
  <Application>Microsoft Office Word</Application>
  <DocSecurity>0</DocSecurity>
  <Lines>124</Lines>
  <Paragraphs>33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Register 1</vt:lpstr>
      <vt:lpstr>Register 1</vt:lpstr>
      <vt:lpstr>Register 1</vt:lpstr>
    </vt:vector>
  </TitlesOfParts>
  <Company>Käsiraamatute Kirjastus OÜ</Company>
  <LinksUpToDate>false</LinksUpToDate>
  <CharactersWithSpaces>16837</CharactersWithSpaces>
  <SharedDoc>false</SharedDoc>
  <HLinks>
    <vt:vector size="48" baseType="variant">
      <vt:variant>
        <vt:i4>5767189</vt:i4>
      </vt:variant>
      <vt:variant>
        <vt:i4>21</vt:i4>
      </vt:variant>
      <vt:variant>
        <vt:i4>0</vt:i4>
      </vt:variant>
      <vt:variant>
        <vt:i4>5</vt:i4>
      </vt:variant>
      <vt:variant>
        <vt:lpwstr>https://www.riigiteataja.ee/akt/13127256</vt:lpwstr>
      </vt:variant>
      <vt:variant>
        <vt:lpwstr/>
      </vt:variant>
      <vt:variant>
        <vt:i4>5505045</vt:i4>
      </vt:variant>
      <vt:variant>
        <vt:i4>18</vt:i4>
      </vt:variant>
      <vt:variant>
        <vt:i4>0</vt:i4>
      </vt:variant>
      <vt:variant>
        <vt:i4>5</vt:i4>
      </vt:variant>
      <vt:variant>
        <vt:lpwstr>https://www.riigiteataja.ee/akt/121032011008</vt:lpwstr>
      </vt:variant>
      <vt:variant>
        <vt:lpwstr/>
      </vt:variant>
      <vt:variant>
        <vt:i4>5832727</vt:i4>
      </vt:variant>
      <vt:variant>
        <vt:i4>15</vt:i4>
      </vt:variant>
      <vt:variant>
        <vt:i4>0</vt:i4>
      </vt:variant>
      <vt:variant>
        <vt:i4>5</vt:i4>
      </vt:variant>
      <vt:variant>
        <vt:lpwstr>https://www.riigiteataja.ee/akt/116052013016</vt:lpwstr>
      </vt:variant>
      <vt:variant>
        <vt:lpwstr/>
      </vt:variant>
      <vt:variant>
        <vt:i4>7733375</vt:i4>
      </vt:variant>
      <vt:variant>
        <vt:i4>12</vt:i4>
      </vt:variant>
      <vt:variant>
        <vt:i4>0</vt:i4>
      </vt:variant>
      <vt:variant>
        <vt:i4>5</vt:i4>
      </vt:variant>
      <vt:variant>
        <vt:lpwstr>http://register.muinas.ee/?menuID=monument&amp;action=view&amp;id=20831</vt:lpwstr>
      </vt:variant>
      <vt:variant>
        <vt:lpwstr/>
      </vt:variant>
      <vt:variant>
        <vt:i4>5767189</vt:i4>
      </vt:variant>
      <vt:variant>
        <vt:i4>9</vt:i4>
      </vt:variant>
      <vt:variant>
        <vt:i4>0</vt:i4>
      </vt:variant>
      <vt:variant>
        <vt:i4>5</vt:i4>
      </vt:variant>
      <vt:variant>
        <vt:lpwstr>https://www.riigiteataja.ee/akt/13127256</vt:lpwstr>
      </vt:variant>
      <vt:variant>
        <vt:lpwstr/>
      </vt:variant>
      <vt:variant>
        <vt:i4>7077923</vt:i4>
      </vt:variant>
      <vt:variant>
        <vt:i4>6</vt:i4>
      </vt:variant>
      <vt:variant>
        <vt:i4>0</vt:i4>
      </vt:variant>
      <vt:variant>
        <vt:i4>5</vt:i4>
      </vt:variant>
      <vt:variant>
        <vt:lpwstr>https://www.riigiteataja.ee/akt/899850</vt:lpwstr>
      </vt:variant>
      <vt:variant>
        <vt:lpwstr/>
      </vt:variant>
      <vt:variant>
        <vt:i4>5636125</vt:i4>
      </vt:variant>
      <vt:variant>
        <vt:i4>3</vt:i4>
      </vt:variant>
      <vt:variant>
        <vt:i4>0</vt:i4>
      </vt:variant>
      <vt:variant>
        <vt:i4>5</vt:i4>
      </vt:variant>
      <vt:variant>
        <vt:lpwstr>https://www.riigiteataja.ee/akt/89221</vt:lpwstr>
      </vt:variant>
      <vt:variant>
        <vt:lpwstr/>
      </vt:variant>
      <vt:variant>
        <vt:i4>5767189</vt:i4>
      </vt:variant>
      <vt:variant>
        <vt:i4>0</vt:i4>
      </vt:variant>
      <vt:variant>
        <vt:i4>0</vt:i4>
      </vt:variant>
      <vt:variant>
        <vt:i4>5</vt:i4>
      </vt:variant>
      <vt:variant>
        <vt:lpwstr>https://www.riigiteataja.ee/akt/13127256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1</dc:title>
  <dc:creator>Merikeo</dc:creator>
  <cp:lastModifiedBy>Reet Karu</cp:lastModifiedBy>
  <cp:revision>5</cp:revision>
  <cp:lastPrinted>2023-07-21T07:54:00Z</cp:lastPrinted>
  <dcterms:created xsi:type="dcterms:W3CDTF">2023-07-28T07:48:00Z</dcterms:created>
  <dcterms:modified xsi:type="dcterms:W3CDTF">2023-07-28T08:08:00Z</dcterms:modified>
</cp:coreProperties>
</file>